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44A2" w:rsidRPr="007C3DC6" w:rsidRDefault="00E21651" w:rsidP="00E21651">
      <w:pPr>
        <w:spacing w:line="560" w:lineRule="exact"/>
        <w:jc w:val="center"/>
        <w:rPr>
          <w:rFonts w:asciiTheme="minorEastAsia" w:hAnsiTheme="minorEastAsia" w:cs="宋体"/>
          <w:b/>
          <w:bCs/>
          <w:snapToGrid w:val="0"/>
          <w:color w:val="000000"/>
          <w:kern w:val="0"/>
          <w:sz w:val="44"/>
          <w:szCs w:val="44"/>
        </w:rPr>
      </w:pPr>
      <w:r w:rsidRPr="007C3DC6">
        <w:rPr>
          <w:rFonts w:asciiTheme="minorEastAsia" w:hAnsiTheme="minorEastAsia" w:cs="宋体" w:hint="eastAsia"/>
          <w:b/>
          <w:color w:val="000000"/>
          <w:sz w:val="44"/>
          <w:szCs w:val="44"/>
          <w:shd w:val="clear" w:color="auto" w:fill="FFFFFF"/>
        </w:rPr>
        <w:t>2019-2022</w:t>
      </w:r>
      <w:r w:rsidRPr="007C3DC6">
        <w:rPr>
          <w:rFonts w:asciiTheme="minorEastAsia" w:hAnsiTheme="minorEastAsia" w:cs="宋体" w:hint="eastAsia"/>
          <w:b/>
          <w:color w:val="000000"/>
          <w:sz w:val="44"/>
          <w:szCs w:val="44"/>
          <w:shd w:val="clear" w:color="auto" w:fill="FFFFFF"/>
        </w:rPr>
        <w:t>任期述职</w:t>
      </w:r>
      <w:proofErr w:type="gramStart"/>
      <w:r w:rsidRPr="007C3DC6">
        <w:rPr>
          <w:rFonts w:asciiTheme="minorEastAsia" w:hAnsiTheme="minorEastAsia" w:cs="宋体" w:hint="eastAsia"/>
          <w:b/>
          <w:color w:val="000000"/>
          <w:sz w:val="44"/>
          <w:szCs w:val="44"/>
          <w:shd w:val="clear" w:color="auto" w:fill="FFFFFF"/>
        </w:rPr>
        <w:t>述德述</w:t>
      </w:r>
      <w:proofErr w:type="gramEnd"/>
      <w:r w:rsidRPr="007C3DC6">
        <w:rPr>
          <w:rFonts w:asciiTheme="minorEastAsia" w:hAnsiTheme="minorEastAsia" w:cs="宋体" w:hint="eastAsia"/>
          <w:b/>
          <w:color w:val="000000"/>
          <w:sz w:val="44"/>
          <w:szCs w:val="44"/>
          <w:shd w:val="clear" w:color="auto" w:fill="FFFFFF"/>
        </w:rPr>
        <w:t>廉报告</w:t>
      </w:r>
    </w:p>
    <w:p w:rsidR="00DC44A2" w:rsidRDefault="00E21651" w:rsidP="00E21651">
      <w:pPr>
        <w:spacing w:line="560" w:lineRule="exact"/>
        <w:jc w:val="center"/>
        <w:rPr>
          <w:rFonts w:ascii="楷体" w:eastAsia="楷体" w:hAnsi="楷体" w:cs="楷体"/>
          <w:b/>
          <w:bCs/>
          <w:snapToGrid w:val="0"/>
          <w:color w:val="000000"/>
          <w:kern w:val="0"/>
          <w:sz w:val="32"/>
          <w:szCs w:val="32"/>
        </w:rPr>
      </w:pPr>
      <w:r>
        <w:rPr>
          <w:rFonts w:ascii="仿宋" w:eastAsia="仿宋" w:hAnsi="仿宋" w:cs="仿宋" w:hint="eastAsia"/>
          <w:b/>
          <w:bCs/>
          <w:snapToGrid w:val="0"/>
          <w:color w:val="000000"/>
          <w:kern w:val="0"/>
          <w:sz w:val="32"/>
          <w:szCs w:val="32"/>
        </w:rPr>
        <w:t>葛春梅</w:t>
      </w:r>
      <w:r>
        <w:rPr>
          <w:rFonts w:ascii="仿宋" w:eastAsia="仿宋" w:hAnsi="仿宋" w:cs="仿宋" w:hint="eastAsia"/>
          <w:b/>
          <w:bCs/>
          <w:snapToGrid w:val="0"/>
          <w:color w:val="000000"/>
          <w:kern w:val="0"/>
          <w:sz w:val="32"/>
          <w:szCs w:val="32"/>
        </w:rPr>
        <w:t xml:space="preserve">  </w:t>
      </w:r>
      <w:r>
        <w:rPr>
          <w:rFonts w:ascii="仿宋" w:eastAsia="仿宋" w:hAnsi="仿宋" w:cs="仿宋" w:hint="eastAsia"/>
          <w:b/>
          <w:bCs/>
          <w:snapToGrid w:val="0"/>
          <w:color w:val="000000"/>
          <w:kern w:val="0"/>
          <w:sz w:val="32"/>
          <w:szCs w:val="32"/>
        </w:rPr>
        <w:t>研究生工作</w:t>
      </w:r>
      <w:proofErr w:type="gramStart"/>
      <w:r>
        <w:rPr>
          <w:rFonts w:ascii="仿宋" w:eastAsia="仿宋" w:hAnsi="仿宋" w:cs="仿宋" w:hint="eastAsia"/>
          <w:b/>
          <w:bCs/>
          <w:snapToGrid w:val="0"/>
          <w:color w:val="000000"/>
          <w:kern w:val="0"/>
          <w:sz w:val="32"/>
          <w:szCs w:val="32"/>
        </w:rPr>
        <w:t>部</w:t>
      </w:r>
      <w:proofErr w:type="gramEnd"/>
      <w:r>
        <w:rPr>
          <w:rFonts w:ascii="仿宋" w:eastAsia="仿宋" w:hAnsi="仿宋" w:cs="仿宋" w:hint="eastAsia"/>
          <w:b/>
          <w:bCs/>
          <w:snapToGrid w:val="0"/>
          <w:color w:val="000000"/>
          <w:kern w:val="0"/>
          <w:sz w:val="32"/>
          <w:szCs w:val="32"/>
        </w:rPr>
        <w:t>部长</w:t>
      </w:r>
      <w:r>
        <w:rPr>
          <w:rFonts w:ascii="仿宋" w:eastAsia="仿宋" w:hAnsi="仿宋" w:cs="仿宋" w:hint="eastAsia"/>
          <w:b/>
          <w:bCs/>
          <w:snapToGrid w:val="0"/>
          <w:color w:val="000000"/>
          <w:kern w:val="0"/>
          <w:sz w:val="32"/>
          <w:szCs w:val="32"/>
        </w:rPr>
        <w:t>/</w:t>
      </w:r>
      <w:r>
        <w:rPr>
          <w:rFonts w:ascii="仿宋" w:eastAsia="仿宋" w:hAnsi="仿宋" w:cs="仿宋" w:hint="eastAsia"/>
          <w:b/>
          <w:bCs/>
          <w:snapToGrid w:val="0"/>
          <w:color w:val="000000"/>
          <w:kern w:val="0"/>
          <w:sz w:val="32"/>
          <w:szCs w:val="32"/>
        </w:rPr>
        <w:t>研究生处处处长</w:t>
      </w:r>
    </w:p>
    <w:p w:rsidR="00DC44A2" w:rsidRPr="007C3DC6" w:rsidRDefault="00E21651" w:rsidP="00E21651">
      <w:pPr>
        <w:pStyle w:val="a3"/>
        <w:shd w:val="clear" w:color="auto" w:fill="FFFFFF"/>
        <w:adjustRightInd w:val="0"/>
        <w:snapToGrid w:val="0"/>
        <w:spacing w:before="0" w:beforeAutospacing="0" w:after="0" w:afterAutospacing="0" w:line="560" w:lineRule="exact"/>
        <w:ind w:firstLineChars="200" w:firstLine="640"/>
        <w:rPr>
          <w:rFonts w:ascii="FangSong" w:eastAsia="FangSong" w:hAnsi="FangSong" w:cs="仿宋_GB2312"/>
          <w:sz w:val="32"/>
          <w:szCs w:val="32"/>
        </w:rPr>
      </w:pPr>
      <w:r w:rsidRPr="007C3DC6">
        <w:rPr>
          <w:rFonts w:ascii="FangSong" w:eastAsia="FangSong" w:hAnsi="FangSong" w:cs="仿宋_GB2312" w:hint="eastAsia"/>
          <w:sz w:val="32"/>
          <w:szCs w:val="32"/>
        </w:rPr>
        <w:t>三</w:t>
      </w:r>
      <w:r w:rsidRPr="007C3DC6">
        <w:rPr>
          <w:rFonts w:ascii="FangSong" w:eastAsia="FangSong" w:hAnsi="FangSong" w:cs="仿宋_GB2312" w:hint="eastAsia"/>
          <w:sz w:val="32"/>
          <w:szCs w:val="32"/>
        </w:rPr>
        <w:t>年来，在学校党委的领导下，本人坚持团结、稳定、求真、务实的工作方针，认真学习贯彻习近平新时代中国特色社会主义思想，牢记使命、恪尽职守，以服务学生为宗旨，认真履行岗位职责，</w:t>
      </w:r>
      <w:r w:rsidRPr="007C3DC6">
        <w:rPr>
          <w:rFonts w:ascii="FangSong" w:eastAsia="FangSong" w:hAnsi="FangSong" w:cs="仿宋_GB2312" w:hint="eastAsia"/>
          <w:sz w:val="32"/>
          <w:szCs w:val="32"/>
        </w:rPr>
        <w:t>2019</w:t>
      </w:r>
      <w:r w:rsidRPr="007C3DC6">
        <w:rPr>
          <w:rFonts w:ascii="FangSong" w:eastAsia="FangSong" w:hAnsi="FangSong" w:cs="仿宋_GB2312" w:hint="eastAsia"/>
          <w:sz w:val="32"/>
          <w:szCs w:val="32"/>
        </w:rPr>
        <w:t>年</w:t>
      </w:r>
      <w:r w:rsidRPr="007C3DC6">
        <w:rPr>
          <w:rFonts w:ascii="FangSong" w:eastAsia="FangSong" w:hAnsi="FangSong" w:cs="仿宋_GB2312" w:hint="eastAsia"/>
          <w:sz w:val="32"/>
          <w:szCs w:val="32"/>
        </w:rPr>
        <w:t>8</w:t>
      </w:r>
      <w:r w:rsidRPr="007C3DC6">
        <w:rPr>
          <w:rFonts w:ascii="FangSong" w:eastAsia="FangSong" w:hAnsi="FangSong" w:cs="仿宋_GB2312" w:hint="eastAsia"/>
          <w:sz w:val="32"/>
          <w:szCs w:val="32"/>
        </w:rPr>
        <w:t>月从学校教务处转岗至研究生处主持工作，</w:t>
      </w:r>
      <w:r w:rsidRPr="007C3DC6">
        <w:rPr>
          <w:rFonts w:ascii="FangSong" w:eastAsia="FangSong" w:hAnsi="FangSong" w:cs="仿宋_GB2312" w:hint="eastAsia"/>
          <w:sz w:val="32"/>
          <w:szCs w:val="32"/>
        </w:rPr>
        <w:t>2020</w:t>
      </w:r>
      <w:r w:rsidRPr="007C3DC6">
        <w:rPr>
          <w:rFonts w:ascii="FangSong" w:eastAsia="FangSong" w:hAnsi="FangSong" w:cs="仿宋_GB2312" w:hint="eastAsia"/>
          <w:sz w:val="32"/>
          <w:szCs w:val="32"/>
        </w:rPr>
        <w:t>年</w:t>
      </w:r>
      <w:r w:rsidRPr="007C3DC6">
        <w:rPr>
          <w:rFonts w:ascii="FangSong" w:eastAsia="FangSong" w:hAnsi="FangSong" w:cs="仿宋_GB2312" w:hint="eastAsia"/>
          <w:sz w:val="32"/>
          <w:szCs w:val="32"/>
        </w:rPr>
        <w:t>6</w:t>
      </w:r>
      <w:r w:rsidRPr="007C3DC6">
        <w:rPr>
          <w:rFonts w:ascii="FangSong" w:eastAsia="FangSong" w:hAnsi="FangSong" w:cs="仿宋_GB2312" w:hint="eastAsia"/>
          <w:sz w:val="32"/>
          <w:szCs w:val="32"/>
        </w:rPr>
        <w:t>月正式任校</w:t>
      </w:r>
      <w:r w:rsidRPr="007C3DC6">
        <w:rPr>
          <w:rFonts w:ascii="FangSong" w:eastAsia="FangSong" w:hAnsi="FangSong" w:cs="仿宋_GB2312" w:hint="eastAsia"/>
          <w:sz w:val="32"/>
          <w:szCs w:val="32"/>
        </w:rPr>
        <w:t>研究生工作</w:t>
      </w:r>
      <w:proofErr w:type="gramStart"/>
      <w:r w:rsidRPr="007C3DC6">
        <w:rPr>
          <w:rFonts w:ascii="FangSong" w:eastAsia="FangSong" w:hAnsi="FangSong" w:cs="仿宋_GB2312" w:hint="eastAsia"/>
          <w:sz w:val="32"/>
          <w:szCs w:val="32"/>
        </w:rPr>
        <w:t>部</w:t>
      </w:r>
      <w:proofErr w:type="gramEnd"/>
      <w:r w:rsidRPr="007C3DC6">
        <w:rPr>
          <w:rFonts w:ascii="FangSong" w:eastAsia="FangSong" w:hAnsi="FangSong" w:cs="仿宋_GB2312" w:hint="eastAsia"/>
          <w:sz w:val="32"/>
          <w:szCs w:val="32"/>
        </w:rPr>
        <w:t>部长</w:t>
      </w:r>
      <w:r w:rsidRPr="007C3DC6">
        <w:rPr>
          <w:rFonts w:ascii="FangSong" w:eastAsia="FangSong" w:hAnsi="FangSong" w:cs="仿宋_GB2312" w:hint="eastAsia"/>
          <w:sz w:val="32"/>
          <w:szCs w:val="32"/>
        </w:rPr>
        <w:t>/</w:t>
      </w:r>
      <w:r w:rsidRPr="007C3DC6">
        <w:rPr>
          <w:rFonts w:ascii="FangSong" w:eastAsia="FangSong" w:hAnsi="FangSong" w:cs="仿宋_GB2312" w:hint="eastAsia"/>
          <w:sz w:val="32"/>
          <w:szCs w:val="32"/>
        </w:rPr>
        <w:t>研究生处处处长</w:t>
      </w:r>
      <w:r w:rsidRPr="007C3DC6">
        <w:rPr>
          <w:rFonts w:ascii="FangSong" w:eastAsia="FangSong" w:hAnsi="FangSong" w:cs="仿宋_GB2312" w:hint="eastAsia"/>
          <w:sz w:val="32"/>
          <w:szCs w:val="32"/>
        </w:rPr>
        <w:t>，</w:t>
      </w:r>
      <w:r w:rsidRPr="007C3DC6">
        <w:rPr>
          <w:rFonts w:ascii="FangSong" w:eastAsia="FangSong" w:hAnsi="FangSong" w:cs="仿宋_GB2312" w:hint="eastAsia"/>
          <w:sz w:val="32"/>
          <w:szCs w:val="32"/>
        </w:rPr>
        <w:t>有力推动了研究生处</w:t>
      </w:r>
      <w:r w:rsidR="007C3DC6">
        <w:rPr>
          <w:rFonts w:ascii="FangSong" w:eastAsia="FangSong" w:hAnsi="FangSong" w:cs="仿宋_GB2312" w:hint="eastAsia"/>
          <w:sz w:val="32"/>
          <w:szCs w:val="32"/>
        </w:rPr>
        <w:t>的</w:t>
      </w:r>
      <w:r w:rsidRPr="007C3DC6">
        <w:rPr>
          <w:rFonts w:ascii="FangSong" w:eastAsia="FangSong" w:hAnsi="FangSong" w:cs="仿宋_GB2312" w:hint="eastAsia"/>
          <w:sz w:val="32"/>
          <w:szCs w:val="32"/>
        </w:rPr>
        <w:t>各项工作，取得了新进展、新成效。现将本人</w:t>
      </w:r>
      <w:r w:rsidRPr="007C3DC6">
        <w:rPr>
          <w:rFonts w:ascii="FangSong" w:eastAsia="FangSong" w:hAnsi="FangSong" w:cs="仿宋_GB2312" w:hint="eastAsia"/>
          <w:sz w:val="32"/>
          <w:szCs w:val="32"/>
        </w:rPr>
        <w:t>三</w:t>
      </w:r>
      <w:r w:rsidRPr="007C3DC6">
        <w:rPr>
          <w:rFonts w:ascii="FangSong" w:eastAsia="FangSong" w:hAnsi="FangSong" w:cs="仿宋_GB2312" w:hint="eastAsia"/>
          <w:sz w:val="32"/>
          <w:szCs w:val="32"/>
        </w:rPr>
        <w:t>年来思想政治</w:t>
      </w:r>
      <w:r w:rsidRPr="007C3DC6">
        <w:rPr>
          <w:rFonts w:ascii="FangSong" w:eastAsia="FangSong" w:hAnsi="FangSong" w:cs="仿宋_GB2312" w:hint="eastAsia"/>
          <w:sz w:val="32"/>
          <w:szCs w:val="32"/>
        </w:rPr>
        <w:t>表现、</w:t>
      </w:r>
      <w:r w:rsidRPr="007C3DC6">
        <w:rPr>
          <w:rFonts w:ascii="FangSong" w:eastAsia="FangSong" w:hAnsi="FangSong" w:cs="仿宋_GB2312" w:hint="eastAsia"/>
          <w:sz w:val="32"/>
          <w:szCs w:val="32"/>
        </w:rPr>
        <w:t>廉洁</w:t>
      </w:r>
      <w:r w:rsidRPr="007C3DC6">
        <w:rPr>
          <w:rFonts w:ascii="FangSong" w:eastAsia="FangSong" w:hAnsi="FangSong" w:cs="仿宋_GB2312" w:hint="eastAsia"/>
          <w:sz w:val="32"/>
          <w:szCs w:val="32"/>
        </w:rPr>
        <w:t>自律、</w:t>
      </w:r>
      <w:r w:rsidRPr="007C3DC6">
        <w:rPr>
          <w:rFonts w:ascii="FangSong" w:eastAsia="FangSong" w:hAnsi="FangSong" w:cs="仿宋_GB2312" w:hint="eastAsia"/>
          <w:sz w:val="32"/>
          <w:szCs w:val="32"/>
        </w:rPr>
        <w:t>执行“一岗双责”</w:t>
      </w:r>
      <w:r w:rsidRPr="007C3DC6">
        <w:rPr>
          <w:rFonts w:ascii="FangSong" w:eastAsia="FangSong" w:hAnsi="FangSong" w:cs="仿宋_GB2312" w:hint="eastAsia"/>
          <w:sz w:val="32"/>
          <w:szCs w:val="32"/>
        </w:rPr>
        <w:t>等</w:t>
      </w:r>
      <w:r w:rsidRPr="007C3DC6">
        <w:rPr>
          <w:rFonts w:ascii="FangSong" w:eastAsia="FangSong" w:hAnsi="FangSong" w:cs="仿宋_GB2312" w:hint="eastAsia"/>
          <w:sz w:val="32"/>
          <w:szCs w:val="32"/>
        </w:rPr>
        <w:t>情况报告如下：</w:t>
      </w:r>
    </w:p>
    <w:p w:rsidR="00DC44A2" w:rsidRPr="007C3DC6" w:rsidRDefault="00E21651" w:rsidP="00E21651">
      <w:pPr>
        <w:pStyle w:val="a3"/>
        <w:shd w:val="clear" w:color="auto" w:fill="FFFFFF"/>
        <w:adjustRightInd w:val="0"/>
        <w:snapToGrid w:val="0"/>
        <w:spacing w:before="0" w:beforeAutospacing="0" w:after="0" w:afterAutospacing="0" w:line="560" w:lineRule="exact"/>
        <w:ind w:firstLineChars="200" w:firstLine="643"/>
        <w:rPr>
          <w:rFonts w:ascii="FangSong" w:eastAsia="FangSong" w:hAnsi="FangSong" w:cs="仿宋_GB2312"/>
          <w:b/>
          <w:bCs/>
          <w:sz w:val="32"/>
          <w:szCs w:val="32"/>
        </w:rPr>
      </w:pPr>
      <w:r w:rsidRPr="007C3DC6">
        <w:rPr>
          <w:rFonts w:ascii="FangSong" w:eastAsia="FangSong" w:hAnsi="FangSong" w:cs="仿宋_GB2312" w:hint="eastAsia"/>
          <w:b/>
          <w:bCs/>
          <w:sz w:val="32"/>
          <w:szCs w:val="32"/>
        </w:rPr>
        <w:t>一、思想政治</w:t>
      </w:r>
      <w:r w:rsidRPr="007C3DC6">
        <w:rPr>
          <w:rFonts w:ascii="FangSong" w:eastAsia="FangSong" w:hAnsi="FangSong" w:cs="仿宋_GB2312" w:hint="eastAsia"/>
          <w:b/>
          <w:bCs/>
          <w:sz w:val="32"/>
          <w:szCs w:val="32"/>
        </w:rPr>
        <w:t>表现</w:t>
      </w:r>
    </w:p>
    <w:p w:rsidR="00DC44A2" w:rsidRPr="007C3DC6" w:rsidRDefault="00E21651" w:rsidP="00E21651">
      <w:pPr>
        <w:pStyle w:val="a3"/>
        <w:shd w:val="clear" w:color="auto" w:fill="FFFFFF"/>
        <w:adjustRightInd w:val="0"/>
        <w:snapToGrid w:val="0"/>
        <w:spacing w:before="0" w:beforeAutospacing="0" w:after="0" w:afterAutospacing="0" w:line="560" w:lineRule="exact"/>
        <w:ind w:firstLineChars="200" w:firstLine="640"/>
        <w:rPr>
          <w:rFonts w:ascii="FangSong" w:eastAsia="FangSong" w:hAnsi="FangSong" w:cs="仿宋_GB2312"/>
          <w:sz w:val="32"/>
          <w:szCs w:val="32"/>
        </w:rPr>
      </w:pPr>
      <w:r w:rsidRPr="007C3DC6">
        <w:rPr>
          <w:rFonts w:ascii="FangSong" w:eastAsia="FangSong" w:hAnsi="FangSong" w:cs="仿宋_GB2312" w:hint="eastAsia"/>
          <w:sz w:val="32"/>
          <w:szCs w:val="32"/>
        </w:rPr>
        <w:t>认真贯彻学习</w:t>
      </w:r>
      <w:r w:rsidR="007C3DC6">
        <w:rPr>
          <w:rFonts w:ascii="FangSong" w:eastAsia="FangSong" w:hAnsi="FangSong" w:cs="仿宋_GB2312" w:hint="eastAsia"/>
          <w:sz w:val="32"/>
          <w:szCs w:val="32"/>
        </w:rPr>
        <w:t>落实</w:t>
      </w:r>
      <w:r w:rsidRPr="007C3DC6">
        <w:rPr>
          <w:rFonts w:ascii="FangSong" w:eastAsia="FangSong" w:hAnsi="FangSong" w:cs="仿宋_GB2312" w:hint="eastAsia"/>
          <w:sz w:val="32"/>
          <w:szCs w:val="32"/>
        </w:rPr>
        <w:t>习近平新时代中国特色社会主义思想、十九届一中、二中、三中、四中、五中、六中全会精神，认真贯彻学习</w:t>
      </w:r>
      <w:r w:rsidR="007C3DC6">
        <w:rPr>
          <w:rFonts w:ascii="FangSong" w:eastAsia="FangSong" w:hAnsi="FangSong" w:cs="仿宋_GB2312" w:hint="eastAsia"/>
          <w:sz w:val="32"/>
          <w:szCs w:val="32"/>
        </w:rPr>
        <w:t>落实</w:t>
      </w:r>
      <w:r w:rsidRPr="007C3DC6">
        <w:rPr>
          <w:rFonts w:ascii="FangSong" w:eastAsia="FangSong" w:hAnsi="FangSong" w:cs="仿宋_GB2312" w:hint="eastAsia"/>
          <w:sz w:val="32"/>
          <w:szCs w:val="32"/>
        </w:rPr>
        <w:t>习近平新时代中国特色社会主义思想，自觉在思想上、政治上、行动上同习近平同志为核心的党中央保持高度一致。</w:t>
      </w:r>
      <w:r w:rsidRPr="007C3DC6">
        <w:rPr>
          <w:rFonts w:ascii="FangSong" w:eastAsia="FangSong" w:hAnsi="FangSong" w:cs="仿宋_GB2312" w:hint="eastAsia"/>
          <w:sz w:val="32"/>
          <w:szCs w:val="32"/>
        </w:rPr>
        <w:t>2021</w:t>
      </w:r>
      <w:r w:rsidRPr="007C3DC6">
        <w:rPr>
          <w:rFonts w:ascii="FangSong" w:eastAsia="FangSong" w:hAnsi="FangSong" w:cs="仿宋_GB2312" w:hint="eastAsia"/>
          <w:sz w:val="32"/>
          <w:szCs w:val="32"/>
        </w:rPr>
        <w:t>年是中国共产党的百年华诞，认真学习习近平总书记在党史学习教育动员大会上的重要讲话和要求的党史学习教育参考书目。观看并学习习近平总书记在中国共产党成立一百年庆祝大会上的重要讲话。通过学习，进一步增强四个意识，坚定四个自信，做到两个维护，不断提高政治判断力、政治领悟力、政治执行力，发扬斗争精神，以</w:t>
      </w:r>
      <w:r w:rsidRPr="007C3DC6">
        <w:rPr>
          <w:rFonts w:ascii="FangSong" w:eastAsia="FangSong" w:hAnsi="FangSong" w:cs="仿宋_GB2312" w:hint="eastAsia"/>
          <w:sz w:val="32"/>
          <w:szCs w:val="32"/>
        </w:rPr>
        <w:t>赶考的清醒和坚定，奋发向前，认真贯彻执行校党委具体工作部署</w:t>
      </w:r>
      <w:r w:rsidRPr="007C3DC6">
        <w:rPr>
          <w:rFonts w:ascii="FangSong" w:eastAsia="FangSong" w:hAnsi="FangSong" w:cs="仿宋_GB2312" w:hint="eastAsia"/>
          <w:sz w:val="32"/>
          <w:szCs w:val="32"/>
        </w:rPr>
        <w:t>,</w:t>
      </w:r>
      <w:r w:rsidRPr="007C3DC6">
        <w:rPr>
          <w:rFonts w:ascii="FangSong" w:eastAsia="FangSong" w:hAnsi="FangSong" w:cs="仿宋_GB2312" w:hint="eastAsia"/>
          <w:sz w:val="32"/>
          <w:szCs w:val="32"/>
        </w:rPr>
        <w:t>将党建工作充分融入到研究生教育管理工作中来。担当作为，服从组织安排，认真做好研究生招生、</w:t>
      </w:r>
      <w:r w:rsidRPr="007C3DC6">
        <w:rPr>
          <w:rFonts w:ascii="FangSong" w:eastAsia="FangSong" w:hAnsi="FangSong" w:cs="仿宋_GB2312" w:hint="eastAsia"/>
          <w:sz w:val="32"/>
          <w:szCs w:val="32"/>
        </w:rPr>
        <w:lastRenderedPageBreak/>
        <w:t>培养、学位点申报及学科建设。响应学校疫情防控号召，下沉社区值守一线。个人自愿捐款特殊党费</w:t>
      </w:r>
      <w:r w:rsidRPr="007C3DC6">
        <w:rPr>
          <w:rFonts w:ascii="FangSong" w:eastAsia="FangSong" w:hAnsi="FangSong" w:cs="仿宋_GB2312" w:hint="eastAsia"/>
          <w:sz w:val="32"/>
          <w:szCs w:val="32"/>
        </w:rPr>
        <w:t>3000</w:t>
      </w:r>
      <w:r w:rsidRPr="007C3DC6">
        <w:rPr>
          <w:rFonts w:ascii="FangSong" w:eastAsia="FangSong" w:hAnsi="FangSong" w:cs="仿宋_GB2312" w:hint="eastAsia"/>
          <w:sz w:val="32"/>
          <w:szCs w:val="32"/>
        </w:rPr>
        <w:t>元，助力疫情防控工作。组织大学同学成立班级基金，连续</w:t>
      </w:r>
      <w:r w:rsidRPr="007C3DC6">
        <w:rPr>
          <w:rFonts w:ascii="FangSong" w:eastAsia="FangSong" w:hAnsi="FangSong" w:cs="仿宋_GB2312" w:hint="eastAsia"/>
          <w:sz w:val="32"/>
          <w:szCs w:val="32"/>
        </w:rPr>
        <w:t>11</w:t>
      </w:r>
      <w:r w:rsidRPr="007C3DC6">
        <w:rPr>
          <w:rFonts w:ascii="FangSong" w:eastAsia="FangSong" w:hAnsi="FangSong" w:cs="仿宋_GB2312" w:hint="eastAsia"/>
          <w:sz w:val="32"/>
          <w:szCs w:val="32"/>
        </w:rPr>
        <w:t>年资助</w:t>
      </w:r>
      <w:r w:rsidRPr="007C3DC6">
        <w:rPr>
          <w:rFonts w:ascii="FangSong" w:eastAsia="FangSong" w:hAnsi="FangSong" w:cs="仿宋_GB2312" w:hint="eastAsia"/>
          <w:sz w:val="32"/>
          <w:szCs w:val="32"/>
        </w:rPr>
        <w:t>40</w:t>
      </w:r>
      <w:r w:rsidRPr="007C3DC6">
        <w:rPr>
          <w:rFonts w:ascii="FangSong" w:eastAsia="FangSong" w:hAnsi="FangSong" w:cs="仿宋_GB2312" w:hint="eastAsia"/>
          <w:sz w:val="32"/>
          <w:szCs w:val="32"/>
        </w:rPr>
        <w:t>余名母校（安徽大学）贫困学生，为困难同事、同学、母校学生尽一份微薄之力。</w:t>
      </w:r>
    </w:p>
    <w:p w:rsidR="00DC44A2" w:rsidRPr="007C3DC6" w:rsidRDefault="00E21651" w:rsidP="00E21651">
      <w:pPr>
        <w:pStyle w:val="a3"/>
        <w:shd w:val="clear" w:color="auto" w:fill="FFFFFF"/>
        <w:adjustRightInd w:val="0"/>
        <w:snapToGrid w:val="0"/>
        <w:spacing w:before="0" w:beforeAutospacing="0" w:after="0" w:afterAutospacing="0" w:line="560" w:lineRule="exact"/>
        <w:ind w:firstLineChars="200" w:firstLine="643"/>
        <w:rPr>
          <w:rFonts w:ascii="FangSong" w:eastAsia="FangSong" w:hAnsi="FangSong" w:cs="仿宋_GB2312"/>
          <w:b/>
          <w:sz w:val="32"/>
          <w:szCs w:val="32"/>
        </w:rPr>
      </w:pPr>
      <w:r w:rsidRPr="007C3DC6">
        <w:rPr>
          <w:rFonts w:ascii="FangSong" w:eastAsia="FangSong" w:hAnsi="FangSong" w:cs="仿宋_GB2312" w:hint="eastAsia"/>
          <w:b/>
          <w:sz w:val="32"/>
          <w:szCs w:val="32"/>
        </w:rPr>
        <w:t>二</w:t>
      </w:r>
      <w:r w:rsidRPr="007C3DC6">
        <w:rPr>
          <w:rFonts w:ascii="FangSong" w:eastAsia="FangSong" w:hAnsi="FangSong" w:cs="仿宋_GB2312" w:hint="eastAsia"/>
          <w:b/>
          <w:sz w:val="32"/>
          <w:szCs w:val="32"/>
        </w:rPr>
        <w:t>、</w:t>
      </w:r>
      <w:bookmarkStart w:id="0" w:name="_Hlk100846726"/>
      <w:r w:rsidRPr="007C3DC6">
        <w:rPr>
          <w:rFonts w:ascii="FangSong" w:eastAsia="FangSong" w:hAnsi="FangSong" w:cs="仿宋_GB2312" w:hint="eastAsia"/>
          <w:b/>
          <w:sz w:val="32"/>
          <w:szCs w:val="32"/>
        </w:rPr>
        <w:t>廉洁自律</w:t>
      </w:r>
      <w:bookmarkEnd w:id="0"/>
      <w:r w:rsidR="007C3DC6">
        <w:rPr>
          <w:rFonts w:ascii="FangSong" w:eastAsia="FangSong" w:hAnsi="FangSong" w:cs="仿宋_GB2312" w:hint="eastAsia"/>
          <w:b/>
          <w:sz w:val="32"/>
          <w:szCs w:val="32"/>
        </w:rPr>
        <w:t>和</w:t>
      </w:r>
      <w:r w:rsidR="007C3DC6" w:rsidRPr="007C3DC6">
        <w:rPr>
          <w:rFonts w:ascii="FangSong" w:eastAsia="FangSong" w:hAnsi="FangSong" w:cs="仿宋_GB2312" w:hint="eastAsia"/>
          <w:b/>
          <w:sz w:val="32"/>
          <w:szCs w:val="32"/>
        </w:rPr>
        <w:t>执行“一岗双责”情况</w:t>
      </w:r>
    </w:p>
    <w:p w:rsidR="007C3DC6" w:rsidRDefault="007C3DC6" w:rsidP="00E21651">
      <w:pPr>
        <w:pStyle w:val="a3"/>
        <w:shd w:val="clear" w:color="auto" w:fill="FFFFFF"/>
        <w:adjustRightInd w:val="0"/>
        <w:snapToGrid w:val="0"/>
        <w:spacing w:before="0" w:beforeAutospacing="0" w:after="0" w:afterAutospacing="0" w:line="560" w:lineRule="exact"/>
        <w:ind w:firstLineChars="200" w:firstLine="643"/>
        <w:rPr>
          <w:rFonts w:ascii="FangSong" w:eastAsia="FangSong" w:hAnsi="FangSong" w:cs="仿宋_GB2312"/>
          <w:sz w:val="32"/>
          <w:szCs w:val="32"/>
        </w:rPr>
      </w:pPr>
      <w:r>
        <w:rPr>
          <w:rFonts w:ascii="FangSong" w:eastAsia="FangSong" w:hAnsi="FangSong" w:cs="仿宋_GB2312" w:hint="eastAsia"/>
          <w:b/>
          <w:sz w:val="32"/>
          <w:szCs w:val="32"/>
        </w:rPr>
        <w:t>1、</w:t>
      </w:r>
      <w:r w:rsidRPr="007C3DC6">
        <w:rPr>
          <w:rFonts w:ascii="FangSong" w:eastAsia="FangSong" w:hAnsi="FangSong" w:cs="仿宋_GB2312" w:hint="eastAsia"/>
          <w:b/>
          <w:sz w:val="32"/>
          <w:szCs w:val="32"/>
        </w:rPr>
        <w:t>廉洁自律</w:t>
      </w:r>
      <w:r>
        <w:rPr>
          <w:rFonts w:ascii="FangSong" w:eastAsia="FangSong" w:hAnsi="FangSong" w:cs="仿宋_GB2312" w:hint="eastAsia"/>
          <w:b/>
          <w:sz w:val="32"/>
          <w:szCs w:val="32"/>
        </w:rPr>
        <w:t>情况</w:t>
      </w:r>
    </w:p>
    <w:p w:rsidR="00DC44A2" w:rsidRPr="007C3DC6" w:rsidRDefault="00E21651" w:rsidP="00E21651">
      <w:pPr>
        <w:pStyle w:val="a3"/>
        <w:shd w:val="clear" w:color="auto" w:fill="FFFFFF"/>
        <w:adjustRightInd w:val="0"/>
        <w:snapToGrid w:val="0"/>
        <w:spacing w:before="0" w:beforeAutospacing="0" w:after="0" w:afterAutospacing="0" w:line="560" w:lineRule="exact"/>
        <w:ind w:firstLineChars="200" w:firstLine="640"/>
        <w:rPr>
          <w:rFonts w:ascii="FangSong" w:eastAsia="FangSong" w:hAnsi="FangSong" w:cs="仿宋_GB2312"/>
          <w:sz w:val="32"/>
          <w:szCs w:val="32"/>
        </w:rPr>
      </w:pPr>
      <w:r w:rsidRPr="007C3DC6">
        <w:rPr>
          <w:rFonts w:ascii="FangSong" w:eastAsia="FangSong" w:hAnsi="FangSong" w:cs="仿宋_GB2312" w:hint="eastAsia"/>
          <w:sz w:val="32"/>
          <w:szCs w:val="32"/>
        </w:rPr>
        <w:t>始终</w:t>
      </w:r>
      <w:proofErr w:type="gramStart"/>
      <w:r w:rsidRPr="007C3DC6">
        <w:rPr>
          <w:rFonts w:ascii="FangSong" w:eastAsia="FangSong" w:hAnsi="FangSong" w:cs="仿宋_GB2312" w:hint="eastAsia"/>
          <w:sz w:val="32"/>
          <w:szCs w:val="32"/>
        </w:rPr>
        <w:t>践行</w:t>
      </w:r>
      <w:proofErr w:type="gramEnd"/>
      <w:r w:rsidRPr="007C3DC6">
        <w:rPr>
          <w:rFonts w:ascii="FangSong" w:eastAsia="FangSong" w:hAnsi="FangSong" w:cs="仿宋_GB2312" w:hint="eastAsia"/>
          <w:sz w:val="32"/>
          <w:szCs w:val="32"/>
        </w:rPr>
        <w:t>廉洁自律的有关规定</w:t>
      </w:r>
      <w:r w:rsidRPr="007C3DC6">
        <w:rPr>
          <w:rFonts w:ascii="FangSong" w:eastAsia="FangSong" w:hAnsi="FangSong" w:cs="仿宋_GB2312" w:hint="eastAsia"/>
          <w:sz w:val="32"/>
          <w:szCs w:val="32"/>
        </w:rPr>
        <w:t>,</w:t>
      </w:r>
      <w:r w:rsidRPr="007C3DC6">
        <w:rPr>
          <w:rFonts w:ascii="FangSong" w:eastAsia="FangSong" w:hAnsi="FangSong" w:cs="仿宋_GB2312" w:hint="eastAsia"/>
          <w:sz w:val="32"/>
          <w:szCs w:val="32"/>
        </w:rPr>
        <w:t>以身作则、严于律己</w:t>
      </w:r>
      <w:r w:rsidRPr="007C3DC6">
        <w:rPr>
          <w:rFonts w:ascii="FangSong" w:eastAsia="FangSong" w:hAnsi="FangSong" w:cs="仿宋_GB2312" w:hint="eastAsia"/>
          <w:sz w:val="32"/>
          <w:szCs w:val="32"/>
        </w:rPr>
        <w:t>,</w:t>
      </w:r>
      <w:r w:rsidRPr="007C3DC6">
        <w:rPr>
          <w:rFonts w:ascii="FangSong" w:eastAsia="FangSong" w:hAnsi="FangSong" w:cs="仿宋_GB2312" w:hint="eastAsia"/>
          <w:sz w:val="32"/>
          <w:szCs w:val="32"/>
        </w:rPr>
        <w:t>不以善小而不为</w:t>
      </w:r>
      <w:r w:rsidRPr="007C3DC6">
        <w:rPr>
          <w:rFonts w:ascii="FangSong" w:eastAsia="FangSong" w:hAnsi="FangSong" w:cs="仿宋_GB2312" w:hint="eastAsia"/>
          <w:sz w:val="32"/>
          <w:szCs w:val="32"/>
        </w:rPr>
        <w:t>,</w:t>
      </w:r>
      <w:r w:rsidRPr="007C3DC6">
        <w:rPr>
          <w:rFonts w:ascii="FangSong" w:eastAsia="FangSong" w:hAnsi="FangSong" w:cs="仿宋_GB2312" w:hint="eastAsia"/>
          <w:sz w:val="32"/>
          <w:szCs w:val="32"/>
        </w:rPr>
        <w:t>不以恶小而为之</w:t>
      </w:r>
      <w:r w:rsidRPr="007C3DC6">
        <w:rPr>
          <w:rFonts w:ascii="FangSong" w:eastAsia="FangSong" w:hAnsi="FangSong" w:cs="仿宋_GB2312" w:hint="eastAsia"/>
          <w:sz w:val="32"/>
          <w:szCs w:val="32"/>
        </w:rPr>
        <w:t>,</w:t>
      </w:r>
      <w:r w:rsidRPr="007C3DC6">
        <w:rPr>
          <w:rFonts w:ascii="FangSong" w:eastAsia="FangSong" w:hAnsi="FangSong" w:cs="仿宋_GB2312" w:hint="eastAsia"/>
          <w:sz w:val="32"/>
          <w:szCs w:val="32"/>
        </w:rPr>
        <w:t>坚持公私分明</w:t>
      </w:r>
      <w:r w:rsidRPr="007C3DC6">
        <w:rPr>
          <w:rFonts w:ascii="FangSong" w:eastAsia="FangSong" w:hAnsi="FangSong" w:cs="仿宋_GB2312" w:hint="eastAsia"/>
          <w:sz w:val="32"/>
          <w:szCs w:val="32"/>
        </w:rPr>
        <w:t>,</w:t>
      </w:r>
      <w:r w:rsidRPr="007C3DC6">
        <w:rPr>
          <w:rFonts w:ascii="FangSong" w:eastAsia="FangSong" w:hAnsi="FangSong" w:cs="仿宋_GB2312" w:hint="eastAsia"/>
          <w:sz w:val="32"/>
          <w:szCs w:val="32"/>
        </w:rPr>
        <w:t>先公后私</w:t>
      </w:r>
      <w:r w:rsidRPr="007C3DC6">
        <w:rPr>
          <w:rFonts w:ascii="FangSong" w:eastAsia="FangSong" w:hAnsi="FangSong" w:cs="仿宋_GB2312" w:hint="eastAsia"/>
          <w:sz w:val="32"/>
          <w:szCs w:val="32"/>
        </w:rPr>
        <w:t>,</w:t>
      </w:r>
      <w:r w:rsidRPr="007C3DC6">
        <w:rPr>
          <w:rFonts w:ascii="FangSong" w:eastAsia="FangSong" w:hAnsi="FangSong" w:cs="仿宋_GB2312" w:hint="eastAsia"/>
          <w:sz w:val="32"/>
          <w:szCs w:val="32"/>
        </w:rPr>
        <w:t>克己奉</w:t>
      </w:r>
      <w:r w:rsidRPr="007C3DC6">
        <w:rPr>
          <w:rFonts w:ascii="FangSong" w:eastAsia="FangSong" w:hAnsi="FangSong" w:cs="仿宋_GB2312" w:hint="eastAsia"/>
          <w:sz w:val="32"/>
          <w:szCs w:val="32"/>
        </w:rPr>
        <w:t>公</w:t>
      </w:r>
      <w:r w:rsidRPr="007C3DC6">
        <w:rPr>
          <w:rFonts w:ascii="FangSong" w:eastAsia="FangSong" w:hAnsi="FangSong" w:cs="仿宋_GB2312" w:hint="eastAsia"/>
          <w:sz w:val="32"/>
          <w:szCs w:val="32"/>
        </w:rPr>
        <w:t>;</w:t>
      </w:r>
      <w:proofErr w:type="gramStart"/>
      <w:r w:rsidRPr="007C3DC6">
        <w:rPr>
          <w:rFonts w:ascii="FangSong" w:eastAsia="FangSong" w:hAnsi="FangSong" w:cs="仿宋_GB2312" w:hint="eastAsia"/>
          <w:sz w:val="32"/>
          <w:szCs w:val="32"/>
        </w:rPr>
        <w:t>坚持崇廉拒腐</w:t>
      </w:r>
      <w:proofErr w:type="gramEnd"/>
      <w:r w:rsidRPr="007C3DC6">
        <w:rPr>
          <w:rFonts w:ascii="FangSong" w:eastAsia="FangSong" w:hAnsi="FangSong" w:cs="仿宋_GB2312" w:hint="eastAsia"/>
          <w:sz w:val="32"/>
          <w:szCs w:val="32"/>
        </w:rPr>
        <w:t>,</w:t>
      </w:r>
      <w:r w:rsidRPr="007C3DC6">
        <w:rPr>
          <w:rFonts w:ascii="FangSong" w:eastAsia="FangSong" w:hAnsi="FangSong" w:cs="仿宋_GB2312" w:hint="eastAsia"/>
          <w:sz w:val="32"/>
          <w:szCs w:val="32"/>
        </w:rPr>
        <w:t>清白做人，干净做事</w:t>
      </w:r>
      <w:r w:rsidRPr="007C3DC6">
        <w:rPr>
          <w:rFonts w:ascii="FangSong" w:eastAsia="FangSong" w:hAnsi="FangSong" w:cs="仿宋_GB2312" w:hint="eastAsia"/>
          <w:sz w:val="32"/>
          <w:szCs w:val="32"/>
        </w:rPr>
        <w:t>;</w:t>
      </w:r>
      <w:r w:rsidRPr="007C3DC6">
        <w:rPr>
          <w:rFonts w:ascii="FangSong" w:eastAsia="FangSong" w:hAnsi="FangSong" w:cs="仿宋_GB2312" w:hint="eastAsia"/>
          <w:sz w:val="32"/>
          <w:szCs w:val="32"/>
        </w:rPr>
        <w:t>坚持尚俭戒奢</w:t>
      </w:r>
      <w:r w:rsidRPr="007C3DC6">
        <w:rPr>
          <w:rFonts w:ascii="FangSong" w:eastAsia="FangSong" w:hAnsi="FangSong" w:cs="仿宋_GB2312" w:hint="eastAsia"/>
          <w:sz w:val="32"/>
          <w:szCs w:val="32"/>
        </w:rPr>
        <w:t>,</w:t>
      </w:r>
      <w:r w:rsidRPr="007C3DC6">
        <w:rPr>
          <w:rFonts w:ascii="FangSong" w:eastAsia="FangSong" w:hAnsi="FangSong" w:cs="仿宋_GB2312" w:hint="eastAsia"/>
          <w:sz w:val="32"/>
          <w:szCs w:val="32"/>
        </w:rPr>
        <w:t>艰苦朴素</w:t>
      </w:r>
      <w:r w:rsidRPr="007C3DC6">
        <w:rPr>
          <w:rFonts w:ascii="FangSong" w:eastAsia="FangSong" w:hAnsi="FangSong" w:cs="仿宋_GB2312" w:hint="eastAsia"/>
          <w:sz w:val="32"/>
          <w:szCs w:val="32"/>
        </w:rPr>
        <w:t>,</w:t>
      </w:r>
      <w:r w:rsidRPr="007C3DC6">
        <w:rPr>
          <w:rFonts w:ascii="FangSong" w:eastAsia="FangSong" w:hAnsi="FangSong" w:cs="仿宋_GB2312" w:hint="eastAsia"/>
          <w:sz w:val="32"/>
          <w:szCs w:val="32"/>
        </w:rPr>
        <w:t>勤俭节约</w:t>
      </w:r>
      <w:r w:rsidRPr="007C3DC6">
        <w:rPr>
          <w:rFonts w:ascii="FangSong" w:eastAsia="FangSong" w:hAnsi="FangSong" w:cs="仿宋_GB2312" w:hint="eastAsia"/>
          <w:sz w:val="32"/>
          <w:szCs w:val="32"/>
        </w:rPr>
        <w:t>;</w:t>
      </w:r>
      <w:r w:rsidRPr="007C3DC6">
        <w:rPr>
          <w:rFonts w:ascii="FangSong" w:eastAsia="FangSong" w:hAnsi="FangSong" w:cs="仿宋_GB2312" w:hint="eastAsia"/>
          <w:sz w:val="32"/>
          <w:szCs w:val="32"/>
        </w:rPr>
        <w:t>坚持吃苦在前</w:t>
      </w:r>
      <w:r w:rsidRPr="007C3DC6">
        <w:rPr>
          <w:rFonts w:ascii="FangSong" w:eastAsia="FangSong" w:hAnsi="FangSong" w:cs="仿宋_GB2312" w:hint="eastAsia"/>
          <w:sz w:val="32"/>
          <w:szCs w:val="32"/>
        </w:rPr>
        <w:t>,</w:t>
      </w:r>
      <w:r w:rsidRPr="007C3DC6">
        <w:rPr>
          <w:rFonts w:ascii="FangSong" w:eastAsia="FangSong" w:hAnsi="FangSong" w:cs="仿宋_GB2312" w:hint="eastAsia"/>
          <w:sz w:val="32"/>
          <w:szCs w:val="32"/>
        </w:rPr>
        <w:t>享受在后</w:t>
      </w:r>
      <w:r w:rsidRPr="007C3DC6">
        <w:rPr>
          <w:rFonts w:ascii="FangSong" w:eastAsia="FangSong" w:hAnsi="FangSong" w:cs="仿宋_GB2312" w:hint="eastAsia"/>
          <w:sz w:val="32"/>
          <w:szCs w:val="32"/>
        </w:rPr>
        <w:t>,</w:t>
      </w:r>
      <w:r w:rsidRPr="007C3DC6">
        <w:rPr>
          <w:rFonts w:ascii="FangSong" w:eastAsia="FangSong" w:hAnsi="FangSong" w:cs="仿宋_GB2312" w:hint="eastAsia"/>
          <w:sz w:val="32"/>
          <w:szCs w:val="32"/>
        </w:rPr>
        <w:t>甘于奉献。</w:t>
      </w:r>
    </w:p>
    <w:p w:rsidR="00DC44A2" w:rsidRPr="007C3DC6" w:rsidRDefault="00E21651" w:rsidP="00E21651">
      <w:pPr>
        <w:pStyle w:val="a3"/>
        <w:shd w:val="clear" w:color="auto" w:fill="FFFFFF"/>
        <w:adjustRightInd w:val="0"/>
        <w:snapToGrid w:val="0"/>
        <w:spacing w:before="0" w:beforeAutospacing="0" w:after="0" w:afterAutospacing="0" w:line="560" w:lineRule="exact"/>
        <w:ind w:firstLineChars="200" w:firstLine="640"/>
        <w:rPr>
          <w:rFonts w:ascii="FangSong" w:eastAsia="FangSong" w:hAnsi="FangSong" w:cs="仿宋_GB2312"/>
          <w:sz w:val="32"/>
          <w:szCs w:val="32"/>
        </w:rPr>
      </w:pPr>
      <w:r w:rsidRPr="007C3DC6">
        <w:rPr>
          <w:rFonts w:ascii="FangSong" w:eastAsia="FangSong" w:hAnsi="FangSong" w:cs="仿宋_GB2312" w:hint="eastAsia"/>
          <w:sz w:val="32"/>
          <w:szCs w:val="32"/>
        </w:rPr>
        <w:t>1</w:t>
      </w:r>
      <w:r w:rsidR="007C3DC6">
        <w:rPr>
          <w:rFonts w:ascii="FangSong" w:eastAsia="FangSong" w:hAnsi="FangSong" w:cs="仿宋_GB2312" w:hint="eastAsia"/>
          <w:sz w:val="32"/>
          <w:szCs w:val="32"/>
        </w:rPr>
        <w:t>）</w:t>
      </w:r>
      <w:r w:rsidRPr="007C3DC6">
        <w:rPr>
          <w:rFonts w:ascii="FangSong" w:eastAsia="FangSong" w:hAnsi="FangSong" w:cs="仿宋_GB2312" w:hint="eastAsia"/>
          <w:sz w:val="32"/>
          <w:szCs w:val="32"/>
        </w:rPr>
        <w:t>牢固树立政治纪律和政治规矩意识，从我做起、从现在做起，自觉做严守政治纪律和政治规矩的表率。自觉加强党性锻炼，做到防微杜渐，时刻保持思想的先进性、纯洁性。保持政治定力。加强党性修养。加强廉政建设，坚持原则、严格按照规章制度办事。为学校发展、敢于主动担当。</w:t>
      </w:r>
    </w:p>
    <w:p w:rsidR="00DC44A2" w:rsidRPr="007C3DC6" w:rsidRDefault="00E21651" w:rsidP="00E21651">
      <w:pPr>
        <w:pStyle w:val="a3"/>
        <w:shd w:val="clear" w:color="auto" w:fill="FFFFFF"/>
        <w:adjustRightInd w:val="0"/>
        <w:snapToGrid w:val="0"/>
        <w:spacing w:before="0" w:beforeAutospacing="0" w:after="0" w:afterAutospacing="0" w:line="560" w:lineRule="exact"/>
        <w:ind w:firstLineChars="200" w:firstLine="640"/>
        <w:rPr>
          <w:rFonts w:ascii="FangSong" w:eastAsia="FangSong" w:hAnsi="FangSong" w:cs="仿宋_GB2312"/>
          <w:sz w:val="32"/>
          <w:szCs w:val="32"/>
        </w:rPr>
      </w:pPr>
      <w:r w:rsidRPr="007C3DC6">
        <w:rPr>
          <w:rFonts w:ascii="FangSong" w:eastAsia="FangSong" w:hAnsi="FangSong" w:cs="仿宋_GB2312" w:hint="eastAsia"/>
          <w:sz w:val="32"/>
          <w:szCs w:val="32"/>
        </w:rPr>
        <w:t>2</w:t>
      </w:r>
      <w:r w:rsidR="007C3DC6">
        <w:rPr>
          <w:rFonts w:ascii="FangSong" w:eastAsia="FangSong" w:hAnsi="FangSong" w:cs="仿宋_GB2312" w:hint="eastAsia"/>
          <w:sz w:val="32"/>
          <w:szCs w:val="32"/>
        </w:rPr>
        <w:t>）</w:t>
      </w:r>
      <w:r w:rsidRPr="007C3DC6">
        <w:rPr>
          <w:rFonts w:ascii="FangSong" w:eastAsia="FangSong" w:hAnsi="FangSong" w:cs="仿宋_GB2312" w:hint="eastAsia"/>
          <w:sz w:val="32"/>
          <w:szCs w:val="32"/>
        </w:rPr>
        <w:t>制定严格招生管理制度，设置招生关键节点，严格要求自己和</w:t>
      </w:r>
      <w:r w:rsidRPr="007C3DC6">
        <w:rPr>
          <w:rFonts w:ascii="FangSong" w:eastAsia="FangSong" w:hAnsi="FangSong" w:cs="仿宋_GB2312" w:hint="eastAsia"/>
          <w:sz w:val="32"/>
          <w:szCs w:val="32"/>
        </w:rPr>
        <w:t>部门工作人员，与学校纪委密切合作，做好招生工作。在研究生招生工作中，不存在任违规现象。</w:t>
      </w:r>
    </w:p>
    <w:p w:rsidR="00DC44A2" w:rsidRPr="007C3DC6" w:rsidRDefault="00E21651" w:rsidP="00E21651">
      <w:pPr>
        <w:pStyle w:val="a3"/>
        <w:shd w:val="clear" w:color="auto" w:fill="FFFFFF"/>
        <w:adjustRightInd w:val="0"/>
        <w:snapToGrid w:val="0"/>
        <w:spacing w:before="0" w:beforeAutospacing="0" w:after="0" w:afterAutospacing="0" w:line="560" w:lineRule="exact"/>
        <w:ind w:firstLineChars="200" w:firstLine="640"/>
        <w:rPr>
          <w:rFonts w:ascii="FangSong" w:eastAsia="FangSong" w:hAnsi="FangSong" w:cs="仿宋_GB2312"/>
          <w:sz w:val="32"/>
          <w:szCs w:val="32"/>
        </w:rPr>
      </w:pPr>
      <w:r w:rsidRPr="007C3DC6">
        <w:rPr>
          <w:rFonts w:ascii="FangSong" w:eastAsia="FangSong" w:hAnsi="FangSong" w:cs="仿宋_GB2312" w:hint="eastAsia"/>
          <w:sz w:val="32"/>
          <w:szCs w:val="32"/>
        </w:rPr>
        <w:t>3</w:t>
      </w:r>
      <w:r w:rsidR="007C3DC6">
        <w:rPr>
          <w:rFonts w:ascii="FangSong" w:eastAsia="FangSong" w:hAnsi="FangSong" w:cs="仿宋_GB2312" w:hint="eastAsia"/>
          <w:sz w:val="32"/>
          <w:szCs w:val="32"/>
        </w:rPr>
        <w:t>）</w:t>
      </w:r>
      <w:r w:rsidRPr="007C3DC6">
        <w:rPr>
          <w:rFonts w:ascii="FangSong" w:eastAsia="FangSong" w:hAnsi="FangSong" w:cs="仿宋_GB2312" w:hint="eastAsia"/>
          <w:sz w:val="32"/>
          <w:szCs w:val="32"/>
        </w:rPr>
        <w:t>生活中勤俭节约，重视从自身做起。孝敬父母，与婆婆长期共同生活，关系融洽。为孩子树立榜样，关注孩子身心健康，指导孩子形成正确价值观。</w:t>
      </w:r>
      <w:r w:rsidRPr="007C3DC6">
        <w:rPr>
          <w:rFonts w:ascii="FangSong" w:eastAsia="FangSong" w:hAnsi="FangSong" w:cs="仿宋_GB2312" w:hint="eastAsia"/>
          <w:sz w:val="32"/>
          <w:szCs w:val="32"/>
        </w:rPr>
        <w:t>坚持实事求是，认真填写个人事项报</w:t>
      </w:r>
      <w:r w:rsidRPr="007C3DC6">
        <w:rPr>
          <w:rFonts w:ascii="FangSong" w:eastAsia="FangSong" w:hAnsi="FangSong" w:cs="仿宋_GB2312" w:hint="eastAsia"/>
          <w:sz w:val="32"/>
          <w:szCs w:val="32"/>
        </w:rPr>
        <w:lastRenderedPageBreak/>
        <w:t>告，如实汇报个人及家庭情况。在生活中，注重小细节</w:t>
      </w:r>
      <w:r w:rsidRPr="007C3DC6">
        <w:rPr>
          <w:rFonts w:ascii="FangSong" w:eastAsia="FangSong" w:hAnsi="FangSong" w:cs="仿宋_GB2312" w:hint="eastAsia"/>
          <w:sz w:val="32"/>
          <w:szCs w:val="32"/>
        </w:rPr>
        <w:t>,</w:t>
      </w:r>
      <w:r w:rsidRPr="007C3DC6">
        <w:rPr>
          <w:rFonts w:ascii="FangSong" w:eastAsia="FangSong" w:hAnsi="FangSong" w:cs="仿宋_GB2312" w:hint="eastAsia"/>
          <w:sz w:val="32"/>
          <w:szCs w:val="32"/>
        </w:rPr>
        <w:t>从身边小事做起</w:t>
      </w:r>
      <w:r w:rsidRPr="007C3DC6">
        <w:rPr>
          <w:rFonts w:ascii="FangSong" w:eastAsia="FangSong" w:hAnsi="FangSong" w:cs="仿宋_GB2312" w:hint="eastAsia"/>
          <w:sz w:val="32"/>
          <w:szCs w:val="32"/>
        </w:rPr>
        <w:t>,</w:t>
      </w:r>
      <w:r w:rsidRPr="007C3DC6">
        <w:rPr>
          <w:rFonts w:ascii="FangSong" w:eastAsia="FangSong" w:hAnsi="FangSong" w:cs="仿宋_GB2312" w:hint="eastAsia"/>
          <w:sz w:val="32"/>
          <w:szCs w:val="32"/>
        </w:rPr>
        <w:t>防微杜渐</w:t>
      </w:r>
      <w:r w:rsidRPr="007C3DC6">
        <w:rPr>
          <w:rFonts w:ascii="FangSong" w:eastAsia="FangSong" w:hAnsi="FangSong" w:cs="仿宋_GB2312" w:hint="eastAsia"/>
          <w:sz w:val="32"/>
          <w:szCs w:val="32"/>
        </w:rPr>
        <w:t>,</w:t>
      </w:r>
      <w:r w:rsidRPr="007C3DC6">
        <w:rPr>
          <w:rFonts w:ascii="FangSong" w:eastAsia="FangSong" w:hAnsi="FangSong" w:cs="仿宋_GB2312" w:hint="eastAsia"/>
          <w:sz w:val="32"/>
          <w:szCs w:val="32"/>
        </w:rPr>
        <w:t>认真贯彻落实中央“八项规定”精神</w:t>
      </w:r>
      <w:r w:rsidRPr="007C3DC6">
        <w:rPr>
          <w:rFonts w:ascii="FangSong" w:eastAsia="FangSong" w:hAnsi="FangSong" w:cs="仿宋_GB2312" w:hint="eastAsia"/>
          <w:sz w:val="32"/>
          <w:szCs w:val="32"/>
        </w:rPr>
        <w:t>,</w:t>
      </w:r>
      <w:r w:rsidRPr="007C3DC6">
        <w:rPr>
          <w:rFonts w:ascii="FangSong" w:eastAsia="FangSong" w:hAnsi="FangSong" w:cs="仿宋_GB2312" w:hint="eastAsia"/>
          <w:sz w:val="32"/>
          <w:szCs w:val="32"/>
        </w:rPr>
        <w:t>树立强烈的“底线”思维和“红线”意识。</w:t>
      </w:r>
    </w:p>
    <w:p w:rsidR="00DC44A2" w:rsidRPr="007C3DC6" w:rsidRDefault="007C3DC6" w:rsidP="00E21651">
      <w:pPr>
        <w:pStyle w:val="a3"/>
        <w:shd w:val="clear" w:color="auto" w:fill="FFFFFF"/>
        <w:adjustRightInd w:val="0"/>
        <w:snapToGrid w:val="0"/>
        <w:spacing w:before="0" w:beforeAutospacing="0" w:after="0" w:afterAutospacing="0" w:line="560" w:lineRule="exact"/>
        <w:ind w:firstLineChars="200" w:firstLine="643"/>
        <w:rPr>
          <w:rFonts w:ascii="FangSong" w:eastAsia="FangSong" w:hAnsi="FangSong" w:cs="仿宋_GB2312"/>
          <w:b/>
          <w:sz w:val="32"/>
          <w:szCs w:val="32"/>
        </w:rPr>
      </w:pPr>
      <w:r>
        <w:rPr>
          <w:rFonts w:ascii="FangSong" w:eastAsia="FangSong" w:hAnsi="FangSong" w:cs="仿宋_GB2312" w:hint="eastAsia"/>
          <w:b/>
          <w:sz w:val="32"/>
          <w:szCs w:val="32"/>
        </w:rPr>
        <w:t>2</w:t>
      </w:r>
      <w:r w:rsidR="00E21651" w:rsidRPr="007C3DC6">
        <w:rPr>
          <w:rFonts w:ascii="FangSong" w:eastAsia="FangSong" w:hAnsi="FangSong" w:cs="仿宋_GB2312" w:hint="eastAsia"/>
          <w:b/>
          <w:sz w:val="32"/>
          <w:szCs w:val="32"/>
        </w:rPr>
        <w:t>、</w:t>
      </w:r>
      <w:r w:rsidR="00E21651" w:rsidRPr="007C3DC6">
        <w:rPr>
          <w:rFonts w:ascii="FangSong" w:eastAsia="FangSong" w:hAnsi="FangSong" w:cs="仿宋_GB2312" w:hint="eastAsia"/>
          <w:b/>
          <w:sz w:val="32"/>
          <w:szCs w:val="32"/>
        </w:rPr>
        <w:t>执行“一岗双责”情况</w:t>
      </w:r>
    </w:p>
    <w:p w:rsidR="00DC44A2" w:rsidRPr="007C3DC6" w:rsidRDefault="00E21651" w:rsidP="00E21651">
      <w:pPr>
        <w:pStyle w:val="a3"/>
        <w:shd w:val="clear" w:color="auto" w:fill="FFFFFF"/>
        <w:adjustRightInd w:val="0"/>
        <w:snapToGrid w:val="0"/>
        <w:spacing w:before="0" w:beforeAutospacing="0" w:after="0" w:afterAutospacing="0" w:line="560" w:lineRule="exact"/>
        <w:ind w:firstLineChars="200" w:firstLine="640"/>
        <w:rPr>
          <w:rFonts w:ascii="FangSong" w:eastAsia="FangSong" w:hAnsi="FangSong" w:cs="仿宋_GB2312"/>
          <w:sz w:val="32"/>
          <w:szCs w:val="32"/>
        </w:rPr>
      </w:pPr>
      <w:r w:rsidRPr="007C3DC6">
        <w:rPr>
          <w:rFonts w:ascii="FangSong" w:eastAsia="FangSong" w:hAnsi="FangSong" w:cs="仿宋_GB2312" w:hint="eastAsia"/>
          <w:sz w:val="32"/>
          <w:szCs w:val="32"/>
        </w:rPr>
        <w:t>狠抓党风廉政建设，把一岗双责与部门管理、教学等工作相结合。</w:t>
      </w:r>
    </w:p>
    <w:p w:rsidR="00DC44A2" w:rsidRPr="007C3DC6" w:rsidRDefault="00E21651" w:rsidP="00E21651">
      <w:pPr>
        <w:pStyle w:val="a3"/>
        <w:shd w:val="clear" w:color="auto" w:fill="FFFFFF"/>
        <w:adjustRightInd w:val="0"/>
        <w:snapToGrid w:val="0"/>
        <w:spacing w:before="0" w:beforeAutospacing="0" w:after="0" w:afterAutospacing="0" w:line="560" w:lineRule="exact"/>
        <w:ind w:firstLineChars="200" w:firstLine="643"/>
        <w:rPr>
          <w:rFonts w:ascii="FangSong" w:eastAsia="FangSong" w:hAnsi="FangSong" w:cs="仿宋_GB2312"/>
          <w:sz w:val="32"/>
          <w:szCs w:val="32"/>
        </w:rPr>
      </w:pPr>
      <w:r w:rsidRPr="007C3DC6">
        <w:rPr>
          <w:rFonts w:ascii="FangSong" w:eastAsia="FangSong" w:hAnsi="FangSong" w:cs="仿宋_GB2312" w:hint="eastAsia"/>
          <w:b/>
          <w:bCs/>
          <w:sz w:val="32"/>
          <w:szCs w:val="32"/>
        </w:rPr>
        <w:t>1</w:t>
      </w:r>
      <w:r w:rsidR="007C3DC6">
        <w:rPr>
          <w:rFonts w:ascii="FangSong" w:eastAsia="FangSong" w:hAnsi="FangSong" w:cs="仿宋_GB2312" w:hint="eastAsia"/>
          <w:b/>
          <w:bCs/>
          <w:sz w:val="32"/>
          <w:szCs w:val="32"/>
        </w:rPr>
        <w:t xml:space="preserve">） </w:t>
      </w:r>
      <w:r w:rsidRPr="007C3DC6">
        <w:rPr>
          <w:rFonts w:ascii="FangSong" w:eastAsia="FangSong" w:hAnsi="FangSong" w:cs="仿宋_GB2312" w:hint="eastAsia"/>
          <w:b/>
          <w:bCs/>
          <w:sz w:val="32"/>
          <w:szCs w:val="32"/>
        </w:rPr>
        <w:t>认真落实党风廉政建设责任制。</w:t>
      </w:r>
      <w:r w:rsidRPr="007C3DC6">
        <w:rPr>
          <w:rFonts w:ascii="FangSong" w:eastAsia="FangSong" w:hAnsi="FangSong" w:cs="仿宋_GB2312" w:hint="eastAsia"/>
          <w:sz w:val="32"/>
          <w:szCs w:val="32"/>
        </w:rPr>
        <w:t>按照</w:t>
      </w:r>
      <w:r w:rsidR="00825C5A">
        <w:rPr>
          <w:rFonts w:ascii="FangSong" w:eastAsia="FangSong" w:hAnsi="FangSong" w:cs="仿宋_GB2312" w:hint="eastAsia"/>
          <w:sz w:val="32"/>
          <w:szCs w:val="32"/>
        </w:rPr>
        <w:t>学</w:t>
      </w:r>
      <w:r w:rsidRPr="007C3DC6">
        <w:rPr>
          <w:rFonts w:ascii="FangSong" w:eastAsia="FangSong" w:hAnsi="FangSong" w:cs="仿宋_GB2312" w:hint="eastAsia"/>
          <w:sz w:val="32"/>
          <w:szCs w:val="32"/>
        </w:rPr>
        <w:t>校纪委要求和部署，与学校签订党风廉政建设责任书。关注下属的工作和生活情况</w:t>
      </w:r>
      <w:r w:rsidRPr="007C3DC6">
        <w:rPr>
          <w:rFonts w:ascii="FangSong" w:eastAsia="FangSong" w:hAnsi="FangSong" w:cs="仿宋_GB2312" w:hint="eastAsia"/>
          <w:sz w:val="32"/>
          <w:szCs w:val="32"/>
        </w:rPr>
        <w:t>，就廉洁自律的话题开展谈心谈话，做到抓早抓小。做好表率，始终把维护团结、把带好部门队伍作为自身建设的首要任务，严于律己，深入二级学院开展调查研究，虚心学习，提高分析问题、解决问题能力。</w:t>
      </w:r>
    </w:p>
    <w:p w:rsidR="00DC44A2" w:rsidRPr="007C3DC6" w:rsidRDefault="00E21651" w:rsidP="00E21651">
      <w:pPr>
        <w:pStyle w:val="a3"/>
        <w:shd w:val="clear" w:color="auto" w:fill="FFFFFF"/>
        <w:adjustRightInd w:val="0"/>
        <w:snapToGrid w:val="0"/>
        <w:spacing w:before="0" w:beforeAutospacing="0" w:after="0" w:afterAutospacing="0" w:line="560" w:lineRule="exact"/>
        <w:ind w:firstLineChars="200" w:firstLine="643"/>
        <w:rPr>
          <w:rFonts w:ascii="FangSong" w:eastAsia="FangSong" w:hAnsi="FangSong" w:cs="仿宋_GB2312"/>
          <w:sz w:val="32"/>
          <w:szCs w:val="32"/>
        </w:rPr>
      </w:pPr>
      <w:r w:rsidRPr="007C3DC6">
        <w:rPr>
          <w:rFonts w:ascii="FangSong" w:eastAsia="FangSong" w:hAnsi="FangSong" w:cs="仿宋_GB2312" w:hint="eastAsia"/>
          <w:b/>
          <w:bCs/>
          <w:sz w:val="32"/>
          <w:szCs w:val="32"/>
        </w:rPr>
        <w:t>2</w:t>
      </w:r>
      <w:r w:rsidR="007C3DC6">
        <w:rPr>
          <w:rFonts w:ascii="FangSong" w:eastAsia="FangSong" w:hAnsi="FangSong" w:cs="仿宋_GB2312" w:hint="eastAsia"/>
          <w:b/>
          <w:bCs/>
          <w:sz w:val="32"/>
          <w:szCs w:val="32"/>
        </w:rPr>
        <w:t>）</w:t>
      </w:r>
      <w:r w:rsidRPr="007C3DC6">
        <w:rPr>
          <w:rFonts w:ascii="FangSong" w:eastAsia="FangSong" w:hAnsi="FangSong" w:cs="仿宋_GB2312" w:hint="eastAsia"/>
          <w:b/>
          <w:bCs/>
          <w:sz w:val="32"/>
          <w:szCs w:val="32"/>
        </w:rPr>
        <w:t>坚持民主集中制原则。</w:t>
      </w:r>
      <w:r w:rsidRPr="007C3DC6">
        <w:rPr>
          <w:rFonts w:ascii="FangSong" w:eastAsia="FangSong" w:hAnsi="FangSong" w:cs="仿宋_GB2312" w:hint="eastAsia"/>
          <w:sz w:val="32"/>
          <w:szCs w:val="32"/>
        </w:rPr>
        <w:t>一是坚持服从集体领导，全面贯彻民主集中制原则。在大是大非问题面前立场坚定，观点鲜明。部门工作主动向领导汇报。二是勇于开展批评和自我批评。经常就自身的工作职责及履行情况进行自我反省，自我总结，以切实遵守和贯彻好党风廉政建设相关规定和要求。对存在的问题作深刻剖析，深挖原因，同时虚心接受大家的批评和建议。三</w:t>
      </w:r>
      <w:r w:rsidRPr="007C3DC6">
        <w:rPr>
          <w:rFonts w:ascii="FangSong" w:eastAsia="FangSong" w:hAnsi="FangSong" w:cs="仿宋_GB2312" w:hint="eastAsia"/>
          <w:sz w:val="32"/>
          <w:szCs w:val="32"/>
        </w:rPr>
        <w:t>是认真开展廉政风险点查找，就招生工作关键点向学校纪委及相关部门报备。四是工作敢于担当，不独断专行，遇到复杂问题，部门集体讨论，形成会议纪要，按照集体决策执行。</w:t>
      </w:r>
    </w:p>
    <w:p w:rsidR="00DC44A2" w:rsidRPr="007C3DC6" w:rsidRDefault="00E21651" w:rsidP="00E21651">
      <w:pPr>
        <w:pStyle w:val="a3"/>
        <w:shd w:val="clear" w:color="auto" w:fill="FFFFFF"/>
        <w:adjustRightInd w:val="0"/>
        <w:snapToGrid w:val="0"/>
        <w:spacing w:before="0" w:beforeAutospacing="0" w:after="0" w:afterAutospacing="0" w:line="560" w:lineRule="exact"/>
        <w:ind w:firstLineChars="200" w:firstLine="643"/>
        <w:rPr>
          <w:rFonts w:ascii="FangSong" w:eastAsia="FangSong" w:hAnsi="FangSong" w:cs="仿宋_GB2312"/>
          <w:sz w:val="32"/>
          <w:szCs w:val="32"/>
        </w:rPr>
      </w:pPr>
      <w:r w:rsidRPr="007C3DC6">
        <w:rPr>
          <w:rFonts w:ascii="FangSong" w:eastAsia="FangSong" w:hAnsi="FangSong" w:cs="仿宋_GB2312" w:hint="eastAsia"/>
          <w:b/>
          <w:bCs/>
          <w:sz w:val="32"/>
          <w:szCs w:val="32"/>
        </w:rPr>
        <w:lastRenderedPageBreak/>
        <w:t>3</w:t>
      </w:r>
      <w:r w:rsidR="007C3DC6">
        <w:rPr>
          <w:rFonts w:ascii="FangSong" w:eastAsia="FangSong" w:hAnsi="FangSong" w:cs="仿宋_GB2312" w:hint="eastAsia"/>
          <w:b/>
          <w:bCs/>
          <w:sz w:val="32"/>
          <w:szCs w:val="32"/>
        </w:rPr>
        <w:t>）</w:t>
      </w:r>
      <w:r w:rsidRPr="007C3DC6">
        <w:rPr>
          <w:rFonts w:ascii="FangSong" w:eastAsia="FangSong" w:hAnsi="FangSong" w:cs="仿宋_GB2312" w:hint="eastAsia"/>
          <w:b/>
          <w:bCs/>
          <w:sz w:val="32"/>
          <w:szCs w:val="32"/>
        </w:rPr>
        <w:t>注重精细化管理。</w:t>
      </w:r>
      <w:r w:rsidRPr="007C3DC6">
        <w:rPr>
          <w:rFonts w:ascii="FangSong" w:eastAsia="FangSong" w:hAnsi="FangSong" w:cs="仿宋_GB2312" w:hint="eastAsia"/>
          <w:sz w:val="32"/>
          <w:szCs w:val="32"/>
        </w:rPr>
        <w:t>强调工作计划性，部门制定年度工作计划，科室制定专项工作年度计划，每周工作列表明确上</w:t>
      </w:r>
      <w:proofErr w:type="gramStart"/>
      <w:r w:rsidRPr="007C3DC6">
        <w:rPr>
          <w:rFonts w:ascii="FangSong" w:eastAsia="FangSong" w:hAnsi="FangSong" w:cs="仿宋_GB2312" w:hint="eastAsia"/>
          <w:sz w:val="32"/>
          <w:szCs w:val="32"/>
        </w:rPr>
        <w:t>周未</w:t>
      </w:r>
      <w:proofErr w:type="gramEnd"/>
      <w:r w:rsidRPr="007C3DC6">
        <w:rPr>
          <w:rFonts w:ascii="FangSong" w:eastAsia="FangSong" w:hAnsi="FangSong" w:cs="仿宋_GB2312" w:hint="eastAsia"/>
          <w:sz w:val="32"/>
          <w:szCs w:val="32"/>
        </w:rPr>
        <w:t>完成工作情况及当</w:t>
      </w:r>
      <w:proofErr w:type="gramStart"/>
      <w:r w:rsidRPr="007C3DC6">
        <w:rPr>
          <w:rFonts w:ascii="FangSong" w:eastAsia="FangSong" w:hAnsi="FangSong" w:cs="仿宋_GB2312" w:hint="eastAsia"/>
          <w:sz w:val="32"/>
          <w:szCs w:val="32"/>
        </w:rPr>
        <w:t>周完</w:t>
      </w:r>
      <w:proofErr w:type="gramEnd"/>
      <w:r w:rsidRPr="007C3DC6">
        <w:rPr>
          <w:rFonts w:ascii="FangSong" w:eastAsia="FangSong" w:hAnsi="FangSong" w:cs="仿宋_GB2312" w:hint="eastAsia"/>
          <w:sz w:val="32"/>
          <w:szCs w:val="32"/>
        </w:rPr>
        <w:t>成的工作</w:t>
      </w:r>
      <w:r w:rsidR="00825C5A">
        <w:rPr>
          <w:rFonts w:ascii="FangSong" w:eastAsia="FangSong" w:hAnsi="FangSong" w:cs="仿宋_GB2312" w:hint="eastAsia"/>
          <w:sz w:val="32"/>
          <w:szCs w:val="32"/>
        </w:rPr>
        <w:t>安排</w:t>
      </w:r>
      <w:r w:rsidRPr="007C3DC6">
        <w:rPr>
          <w:rFonts w:ascii="FangSong" w:eastAsia="FangSong" w:hAnsi="FangSong" w:cs="仿宋_GB2312" w:hint="eastAsia"/>
          <w:sz w:val="32"/>
          <w:szCs w:val="32"/>
        </w:rPr>
        <w:t>。</w:t>
      </w:r>
    </w:p>
    <w:p w:rsidR="00DC44A2" w:rsidRPr="007C3DC6" w:rsidRDefault="00E21651" w:rsidP="00E21651">
      <w:pPr>
        <w:spacing w:line="560" w:lineRule="exact"/>
        <w:ind w:firstLineChars="200" w:firstLine="643"/>
        <w:rPr>
          <w:rFonts w:ascii="FangSong" w:eastAsia="FangSong" w:hAnsi="FangSong" w:cs="仿宋_GB2312"/>
          <w:b/>
          <w:sz w:val="32"/>
          <w:szCs w:val="32"/>
        </w:rPr>
      </w:pPr>
      <w:r w:rsidRPr="007C3DC6">
        <w:rPr>
          <w:rFonts w:ascii="FangSong" w:eastAsia="FangSong" w:hAnsi="FangSong" w:cs="仿宋_GB2312" w:hint="eastAsia"/>
          <w:b/>
          <w:bCs/>
          <w:kern w:val="0"/>
          <w:sz w:val="32"/>
          <w:szCs w:val="32"/>
        </w:rPr>
        <w:t>4</w:t>
      </w:r>
      <w:r w:rsidR="007C3DC6">
        <w:rPr>
          <w:rFonts w:ascii="FangSong" w:eastAsia="FangSong" w:hAnsi="FangSong" w:cs="仿宋_GB2312" w:hint="eastAsia"/>
          <w:b/>
          <w:bCs/>
          <w:kern w:val="0"/>
          <w:sz w:val="32"/>
          <w:szCs w:val="32"/>
        </w:rPr>
        <w:t>）</w:t>
      </w:r>
      <w:r w:rsidRPr="007C3DC6">
        <w:rPr>
          <w:rFonts w:ascii="FangSong" w:eastAsia="FangSong" w:hAnsi="FangSong" w:cs="仿宋_GB2312" w:hint="eastAsia"/>
          <w:b/>
          <w:bCs/>
          <w:kern w:val="0"/>
          <w:sz w:val="32"/>
          <w:szCs w:val="32"/>
        </w:rPr>
        <w:t>全面加强师德师风建设，</w:t>
      </w:r>
      <w:r w:rsidRPr="007C3DC6">
        <w:rPr>
          <w:rFonts w:ascii="FangSong" w:eastAsia="FangSong" w:hAnsi="FangSong" w:cs="仿宋_GB2312" w:hint="eastAsia"/>
          <w:kern w:val="0"/>
          <w:sz w:val="32"/>
          <w:szCs w:val="32"/>
        </w:rPr>
        <w:t>落实《合肥学院全面落实研究生导师立德树人职责实施细则（试行）》等有关文件要求，严格实行“师德师风一票否决制”。充分利用国家教育行政学院资源平台，积极开展导师在线培训，提升导师队伍学术水平和</w:t>
      </w:r>
      <w:r w:rsidRPr="007C3DC6">
        <w:rPr>
          <w:rFonts w:ascii="FangSong" w:eastAsia="FangSong" w:hAnsi="FangSong" w:cs="仿宋_GB2312" w:hint="eastAsia"/>
          <w:kern w:val="0"/>
          <w:sz w:val="32"/>
          <w:szCs w:val="32"/>
        </w:rPr>
        <w:t>育人质量，建设高水平研究生导师队伍。</w:t>
      </w:r>
    </w:p>
    <w:p w:rsidR="00DC44A2" w:rsidRPr="007C3DC6" w:rsidRDefault="00866979" w:rsidP="00E21651">
      <w:pPr>
        <w:pStyle w:val="a3"/>
        <w:shd w:val="clear" w:color="auto" w:fill="FFFFFF"/>
        <w:adjustRightInd w:val="0"/>
        <w:snapToGrid w:val="0"/>
        <w:spacing w:before="0" w:beforeAutospacing="0" w:after="0" w:afterAutospacing="0" w:line="560" w:lineRule="exact"/>
        <w:ind w:firstLineChars="200" w:firstLine="643"/>
        <w:rPr>
          <w:rFonts w:ascii="FangSong" w:eastAsia="FangSong" w:hAnsi="FangSong" w:cs="仿宋_GB2312"/>
          <w:b/>
          <w:sz w:val="32"/>
          <w:szCs w:val="32"/>
        </w:rPr>
      </w:pPr>
      <w:r>
        <w:rPr>
          <w:rFonts w:ascii="FangSong" w:eastAsia="FangSong" w:hAnsi="FangSong" w:cs="仿宋_GB2312" w:hint="eastAsia"/>
          <w:b/>
          <w:sz w:val="32"/>
          <w:szCs w:val="32"/>
        </w:rPr>
        <w:t>三</w:t>
      </w:r>
      <w:r w:rsidR="00E21651" w:rsidRPr="007C3DC6">
        <w:rPr>
          <w:rFonts w:ascii="FangSong" w:eastAsia="FangSong" w:hAnsi="FangSong" w:cs="仿宋_GB2312" w:hint="eastAsia"/>
          <w:b/>
          <w:sz w:val="32"/>
          <w:szCs w:val="32"/>
        </w:rPr>
        <w:t>、任期内最满意的工作</w:t>
      </w:r>
    </w:p>
    <w:p w:rsidR="00DC44A2" w:rsidRPr="007C3DC6" w:rsidRDefault="00E21651" w:rsidP="00E21651">
      <w:pPr>
        <w:pStyle w:val="a3"/>
        <w:shd w:val="clear" w:color="auto" w:fill="FFFFFF"/>
        <w:adjustRightInd w:val="0"/>
        <w:snapToGrid w:val="0"/>
        <w:spacing w:before="0" w:beforeAutospacing="0" w:after="0" w:afterAutospacing="0" w:line="560" w:lineRule="exact"/>
        <w:ind w:firstLineChars="200" w:firstLine="643"/>
        <w:rPr>
          <w:rFonts w:ascii="FangSong" w:eastAsia="FangSong" w:hAnsi="FangSong" w:cs="仿宋GB2312"/>
          <w:b/>
          <w:sz w:val="32"/>
          <w:szCs w:val="32"/>
          <w:shd w:val="clear" w:color="auto" w:fill="FFFFFF"/>
        </w:rPr>
      </w:pPr>
      <w:r w:rsidRPr="007C3DC6">
        <w:rPr>
          <w:rFonts w:ascii="FangSong" w:eastAsia="FangSong" w:hAnsi="FangSong" w:cs="仿宋_GB2312" w:hint="eastAsia"/>
          <w:b/>
          <w:sz w:val="32"/>
          <w:szCs w:val="32"/>
        </w:rPr>
        <w:t>1</w:t>
      </w:r>
      <w:r w:rsidRPr="007C3DC6">
        <w:rPr>
          <w:rFonts w:ascii="FangSong" w:eastAsia="FangSong" w:hAnsi="FangSong" w:cs="仿宋_GB2312" w:hint="eastAsia"/>
          <w:b/>
          <w:sz w:val="32"/>
          <w:szCs w:val="32"/>
        </w:rPr>
        <w:t>、</w:t>
      </w:r>
      <w:r w:rsidRPr="007C3DC6">
        <w:rPr>
          <w:rFonts w:ascii="FangSong" w:eastAsia="FangSong" w:hAnsi="FangSong" w:cs="仿宋GB2312" w:hint="eastAsia"/>
          <w:b/>
          <w:sz w:val="32"/>
          <w:szCs w:val="32"/>
          <w:shd w:val="clear" w:color="auto" w:fill="FFFFFF"/>
        </w:rPr>
        <w:t>在校研究生数量实现重大突破</w:t>
      </w:r>
    </w:p>
    <w:p w:rsidR="00DC44A2" w:rsidRPr="007C3DC6" w:rsidRDefault="00E21651" w:rsidP="00E21651">
      <w:pPr>
        <w:pStyle w:val="a3"/>
        <w:shd w:val="clear" w:color="auto" w:fill="FFFFFF"/>
        <w:adjustRightInd w:val="0"/>
        <w:snapToGrid w:val="0"/>
        <w:spacing w:before="0" w:beforeAutospacing="0" w:after="0" w:afterAutospacing="0" w:line="560" w:lineRule="exact"/>
        <w:ind w:firstLineChars="200" w:firstLine="640"/>
        <w:rPr>
          <w:rFonts w:ascii="FangSong" w:eastAsia="FangSong" w:hAnsi="FangSong" w:cs="仿宋_GB2312"/>
          <w:sz w:val="32"/>
          <w:szCs w:val="32"/>
        </w:rPr>
      </w:pPr>
      <w:r w:rsidRPr="007C3DC6">
        <w:rPr>
          <w:rFonts w:ascii="FangSong" w:eastAsia="FangSong" w:hAnsi="FangSong" w:cs="仿宋_GB2312" w:hint="eastAsia"/>
          <w:sz w:val="32"/>
          <w:szCs w:val="32"/>
        </w:rPr>
        <w:t>面对疫情带来的严峻挑战，自</w:t>
      </w:r>
      <w:r w:rsidRPr="007C3DC6">
        <w:rPr>
          <w:rFonts w:ascii="FangSong" w:eastAsia="FangSong" w:hAnsi="FangSong" w:cs="仿宋_GB2312" w:hint="eastAsia"/>
          <w:sz w:val="32"/>
          <w:szCs w:val="32"/>
        </w:rPr>
        <w:t>2020</w:t>
      </w:r>
      <w:r w:rsidRPr="007C3DC6">
        <w:rPr>
          <w:rFonts w:ascii="FangSong" w:eastAsia="FangSong" w:hAnsi="FangSong" w:cs="仿宋_GB2312" w:hint="eastAsia"/>
          <w:sz w:val="32"/>
          <w:szCs w:val="32"/>
        </w:rPr>
        <w:t>年采用网络远程面试，攻坚克难，顺利完成我校</w:t>
      </w:r>
      <w:r w:rsidRPr="007C3DC6">
        <w:rPr>
          <w:rFonts w:ascii="FangSong" w:eastAsia="FangSong" w:hAnsi="FangSong" w:cs="仿宋_GB2312" w:hint="eastAsia"/>
          <w:sz w:val="32"/>
          <w:szCs w:val="32"/>
        </w:rPr>
        <w:t>2020</w:t>
      </w:r>
      <w:r w:rsidRPr="007C3DC6">
        <w:rPr>
          <w:rFonts w:ascii="FangSong" w:eastAsia="FangSong" w:hAnsi="FangSong" w:cs="仿宋_GB2312" w:hint="eastAsia"/>
          <w:sz w:val="32"/>
          <w:szCs w:val="32"/>
        </w:rPr>
        <w:t>及</w:t>
      </w:r>
      <w:r w:rsidRPr="007C3DC6">
        <w:rPr>
          <w:rFonts w:ascii="FangSong" w:eastAsia="FangSong" w:hAnsi="FangSong" w:cs="仿宋_GB2312" w:hint="eastAsia"/>
          <w:sz w:val="32"/>
          <w:szCs w:val="32"/>
        </w:rPr>
        <w:t>2022</w:t>
      </w:r>
      <w:r w:rsidRPr="007C3DC6">
        <w:rPr>
          <w:rFonts w:ascii="FangSong" w:eastAsia="FangSong" w:hAnsi="FangSong" w:cs="仿宋_GB2312" w:hint="eastAsia"/>
          <w:sz w:val="32"/>
          <w:szCs w:val="32"/>
        </w:rPr>
        <w:t>年硕士研究生“云复试”工作。</w:t>
      </w:r>
    </w:p>
    <w:p w:rsidR="00DC44A2" w:rsidRPr="007C3DC6" w:rsidRDefault="00E21651" w:rsidP="00E21651">
      <w:pPr>
        <w:pStyle w:val="a3"/>
        <w:shd w:val="clear" w:color="auto" w:fill="FFFFFF"/>
        <w:adjustRightInd w:val="0"/>
        <w:snapToGrid w:val="0"/>
        <w:spacing w:before="0" w:beforeAutospacing="0" w:after="0" w:afterAutospacing="0" w:line="560" w:lineRule="exact"/>
        <w:ind w:firstLineChars="200" w:firstLine="640"/>
        <w:rPr>
          <w:rFonts w:ascii="FangSong" w:eastAsia="FangSong" w:hAnsi="FangSong" w:cs="仿宋_GB2312"/>
          <w:sz w:val="32"/>
          <w:szCs w:val="32"/>
        </w:rPr>
      </w:pPr>
      <w:r w:rsidRPr="007C3DC6">
        <w:rPr>
          <w:rFonts w:ascii="FangSong" w:eastAsia="FangSong" w:hAnsi="FangSong" w:cs="仿宋_GB2312" w:hint="eastAsia"/>
          <w:sz w:val="32"/>
          <w:szCs w:val="32"/>
        </w:rPr>
        <w:t>招生规模不断扩大，</w:t>
      </w:r>
      <w:r w:rsidRPr="007C3DC6">
        <w:rPr>
          <w:rFonts w:ascii="FangSong" w:eastAsia="FangSong" w:hAnsi="FangSong" w:cs="仿宋_GB2312" w:hint="eastAsia"/>
          <w:sz w:val="32"/>
          <w:szCs w:val="32"/>
        </w:rPr>
        <w:t>2020</w:t>
      </w:r>
      <w:r w:rsidRPr="007C3DC6">
        <w:rPr>
          <w:rFonts w:ascii="FangSong" w:eastAsia="FangSong" w:hAnsi="FangSong" w:cs="仿宋_GB2312" w:hint="eastAsia"/>
          <w:sz w:val="32"/>
          <w:szCs w:val="32"/>
        </w:rPr>
        <w:t>年录取</w:t>
      </w:r>
      <w:r w:rsidRPr="007C3DC6">
        <w:rPr>
          <w:rFonts w:ascii="FangSong" w:eastAsia="FangSong" w:hAnsi="FangSong" w:cs="仿宋_GB2312" w:hint="eastAsia"/>
          <w:sz w:val="32"/>
          <w:szCs w:val="32"/>
        </w:rPr>
        <w:t>300</w:t>
      </w:r>
      <w:r w:rsidRPr="007C3DC6">
        <w:rPr>
          <w:rFonts w:ascii="FangSong" w:eastAsia="FangSong" w:hAnsi="FangSong" w:cs="仿宋_GB2312" w:hint="eastAsia"/>
          <w:sz w:val="32"/>
          <w:szCs w:val="32"/>
        </w:rPr>
        <w:t>人，</w:t>
      </w:r>
      <w:r w:rsidRPr="007C3DC6">
        <w:rPr>
          <w:rFonts w:ascii="FangSong" w:eastAsia="FangSong" w:hAnsi="FangSong" w:cs="仿宋_GB2312" w:hint="eastAsia"/>
          <w:sz w:val="32"/>
          <w:szCs w:val="32"/>
        </w:rPr>
        <w:t>2021</w:t>
      </w:r>
      <w:r w:rsidRPr="007C3DC6">
        <w:rPr>
          <w:rFonts w:ascii="FangSong" w:eastAsia="FangSong" w:hAnsi="FangSong" w:cs="仿宋_GB2312" w:hint="eastAsia"/>
          <w:sz w:val="32"/>
          <w:szCs w:val="32"/>
        </w:rPr>
        <w:t>年录取</w:t>
      </w:r>
      <w:r w:rsidRPr="007C3DC6">
        <w:rPr>
          <w:rFonts w:ascii="FangSong" w:eastAsia="FangSong" w:hAnsi="FangSong" w:cs="仿宋_GB2312" w:hint="eastAsia"/>
          <w:sz w:val="32"/>
          <w:szCs w:val="32"/>
        </w:rPr>
        <w:t>336</w:t>
      </w:r>
      <w:r w:rsidRPr="007C3DC6">
        <w:rPr>
          <w:rFonts w:ascii="FangSong" w:eastAsia="FangSong" w:hAnsi="FangSong" w:cs="仿宋_GB2312" w:hint="eastAsia"/>
          <w:sz w:val="32"/>
          <w:szCs w:val="32"/>
        </w:rPr>
        <w:t>，</w:t>
      </w:r>
      <w:r w:rsidRPr="007C3DC6">
        <w:rPr>
          <w:rFonts w:ascii="FangSong" w:eastAsia="FangSong" w:hAnsi="FangSong" w:cs="仿宋_GB2312" w:hint="eastAsia"/>
          <w:sz w:val="32"/>
          <w:szCs w:val="32"/>
        </w:rPr>
        <w:t>2022</w:t>
      </w:r>
      <w:r w:rsidRPr="007C3DC6">
        <w:rPr>
          <w:rFonts w:ascii="FangSong" w:eastAsia="FangSong" w:hAnsi="FangSong" w:cs="仿宋_GB2312" w:hint="eastAsia"/>
          <w:sz w:val="32"/>
          <w:szCs w:val="32"/>
        </w:rPr>
        <w:t>年录取</w:t>
      </w:r>
      <w:r w:rsidRPr="007C3DC6">
        <w:rPr>
          <w:rFonts w:ascii="FangSong" w:eastAsia="FangSong" w:hAnsi="FangSong" w:cs="仿宋_GB2312" w:hint="eastAsia"/>
          <w:sz w:val="32"/>
          <w:szCs w:val="32"/>
        </w:rPr>
        <w:t>414</w:t>
      </w:r>
      <w:r w:rsidRPr="007C3DC6">
        <w:rPr>
          <w:rFonts w:ascii="FangSong" w:eastAsia="FangSong" w:hAnsi="FangSong" w:cs="仿宋_GB2312" w:hint="eastAsia"/>
          <w:sz w:val="32"/>
          <w:szCs w:val="32"/>
        </w:rPr>
        <w:t>名研究生。研究生数量由</w:t>
      </w:r>
      <w:r w:rsidRPr="007C3DC6">
        <w:rPr>
          <w:rFonts w:ascii="FangSong" w:eastAsia="FangSong" w:hAnsi="FangSong" w:cs="仿宋_GB2312" w:hint="eastAsia"/>
          <w:sz w:val="32"/>
          <w:szCs w:val="32"/>
        </w:rPr>
        <w:t>2020</w:t>
      </w:r>
      <w:r w:rsidRPr="007C3DC6">
        <w:rPr>
          <w:rFonts w:ascii="FangSong" w:eastAsia="FangSong" w:hAnsi="FangSong" w:cs="仿宋_GB2312" w:hint="eastAsia"/>
          <w:sz w:val="32"/>
          <w:szCs w:val="32"/>
        </w:rPr>
        <w:t>年</w:t>
      </w:r>
      <w:r w:rsidRPr="007C3DC6">
        <w:rPr>
          <w:rFonts w:ascii="FangSong" w:eastAsia="FangSong" w:hAnsi="FangSong" w:cs="仿宋_GB2312" w:hint="eastAsia"/>
          <w:sz w:val="32"/>
          <w:szCs w:val="32"/>
        </w:rPr>
        <w:t>150</w:t>
      </w:r>
      <w:r w:rsidRPr="007C3DC6">
        <w:rPr>
          <w:rFonts w:ascii="FangSong" w:eastAsia="FangSong" w:hAnsi="FangSong" w:cs="仿宋_GB2312" w:hint="eastAsia"/>
          <w:sz w:val="32"/>
          <w:szCs w:val="32"/>
        </w:rPr>
        <w:t>人，增至目前</w:t>
      </w:r>
      <w:r w:rsidRPr="007C3DC6">
        <w:rPr>
          <w:rFonts w:ascii="FangSong" w:eastAsia="FangSong" w:hAnsi="FangSong" w:cs="仿宋_GB2312" w:hint="eastAsia"/>
          <w:sz w:val="32"/>
          <w:szCs w:val="32"/>
        </w:rPr>
        <w:t>718</w:t>
      </w:r>
      <w:r w:rsidRPr="007C3DC6">
        <w:rPr>
          <w:rFonts w:ascii="FangSong" w:eastAsia="FangSong" w:hAnsi="FangSong" w:cs="仿宋_GB2312" w:hint="eastAsia"/>
          <w:sz w:val="32"/>
          <w:szCs w:val="32"/>
        </w:rPr>
        <w:t>人，</w:t>
      </w:r>
      <w:r w:rsidRPr="007C3DC6">
        <w:rPr>
          <w:rFonts w:ascii="FangSong" w:eastAsia="FangSong" w:hAnsi="FangSong" w:cs="仿宋_GB2312" w:hint="eastAsia"/>
          <w:sz w:val="32"/>
          <w:szCs w:val="32"/>
        </w:rPr>
        <w:t>2022</w:t>
      </w:r>
      <w:r w:rsidRPr="007C3DC6">
        <w:rPr>
          <w:rFonts w:ascii="FangSong" w:eastAsia="FangSong" w:hAnsi="FangSong" w:cs="仿宋_GB2312" w:hint="eastAsia"/>
          <w:sz w:val="32"/>
          <w:szCs w:val="32"/>
        </w:rPr>
        <w:t>年</w:t>
      </w:r>
      <w:r w:rsidRPr="007C3DC6">
        <w:rPr>
          <w:rFonts w:ascii="FangSong" w:eastAsia="FangSong" w:hAnsi="FangSong" w:cs="仿宋_GB2312" w:hint="eastAsia"/>
          <w:sz w:val="32"/>
          <w:szCs w:val="32"/>
        </w:rPr>
        <w:t>9</w:t>
      </w:r>
      <w:r w:rsidRPr="007C3DC6">
        <w:rPr>
          <w:rFonts w:ascii="FangSong" w:eastAsia="FangSong" w:hAnsi="FangSong" w:cs="仿宋_GB2312" w:hint="eastAsia"/>
          <w:sz w:val="32"/>
          <w:szCs w:val="32"/>
        </w:rPr>
        <w:t>月，我校研究生规模将超过</w:t>
      </w:r>
      <w:r w:rsidRPr="007C3DC6">
        <w:rPr>
          <w:rFonts w:ascii="FangSong" w:eastAsia="FangSong" w:hAnsi="FangSong" w:cs="仿宋_GB2312" w:hint="eastAsia"/>
          <w:sz w:val="32"/>
          <w:szCs w:val="32"/>
        </w:rPr>
        <w:t>1050</w:t>
      </w:r>
      <w:r w:rsidRPr="007C3DC6">
        <w:rPr>
          <w:rFonts w:ascii="FangSong" w:eastAsia="FangSong" w:hAnsi="FangSong" w:cs="仿宋_GB2312" w:hint="eastAsia"/>
          <w:sz w:val="32"/>
          <w:szCs w:val="32"/>
        </w:rPr>
        <w:t>人。研究生在校生数量满足大学创建要求。二本以上的生源录取率逐步提升，硕士生生源逐步提高。研究生培养单位从原本</w:t>
      </w:r>
      <w:r w:rsidRPr="007C3DC6">
        <w:rPr>
          <w:rFonts w:ascii="FangSong" w:eastAsia="FangSong" w:hAnsi="FangSong" w:cs="仿宋_GB2312" w:hint="eastAsia"/>
          <w:sz w:val="32"/>
          <w:szCs w:val="32"/>
        </w:rPr>
        <w:t>2</w:t>
      </w:r>
      <w:r w:rsidRPr="007C3DC6">
        <w:rPr>
          <w:rFonts w:ascii="FangSong" w:eastAsia="FangSong" w:hAnsi="FangSong" w:cs="仿宋_GB2312" w:hint="eastAsia"/>
          <w:sz w:val="32"/>
          <w:szCs w:val="32"/>
        </w:rPr>
        <w:t>个学院拓展到</w:t>
      </w:r>
      <w:r w:rsidRPr="007C3DC6">
        <w:rPr>
          <w:rFonts w:ascii="FangSong" w:eastAsia="FangSong" w:hAnsi="FangSong" w:cs="仿宋_GB2312" w:hint="eastAsia"/>
          <w:sz w:val="32"/>
          <w:szCs w:val="32"/>
        </w:rPr>
        <w:t>6</w:t>
      </w:r>
      <w:r w:rsidRPr="007C3DC6">
        <w:rPr>
          <w:rFonts w:ascii="FangSong" w:eastAsia="FangSong" w:hAnsi="FangSong" w:cs="仿宋_GB2312" w:hint="eastAsia"/>
          <w:sz w:val="32"/>
          <w:szCs w:val="32"/>
        </w:rPr>
        <w:t>个学院。</w:t>
      </w:r>
    </w:p>
    <w:p w:rsidR="00DC44A2" w:rsidRPr="007C3DC6" w:rsidRDefault="00E21651" w:rsidP="00E21651">
      <w:pPr>
        <w:pStyle w:val="a3"/>
        <w:shd w:val="clear" w:color="auto" w:fill="FFFFFF"/>
        <w:adjustRightInd w:val="0"/>
        <w:snapToGrid w:val="0"/>
        <w:spacing w:before="0" w:beforeAutospacing="0" w:after="0" w:afterAutospacing="0" w:line="560" w:lineRule="exact"/>
        <w:ind w:firstLineChars="200" w:firstLine="643"/>
        <w:rPr>
          <w:rFonts w:ascii="FangSong" w:eastAsia="FangSong" w:hAnsi="FangSong" w:cs="仿宋GB2312"/>
          <w:b/>
          <w:sz w:val="32"/>
          <w:szCs w:val="32"/>
          <w:shd w:val="clear" w:color="auto" w:fill="FFFFFF"/>
        </w:rPr>
      </w:pPr>
      <w:r w:rsidRPr="007C3DC6">
        <w:rPr>
          <w:rFonts w:ascii="FangSong" w:eastAsia="FangSong" w:hAnsi="FangSong" w:cs="仿宋GB2312" w:hint="eastAsia"/>
          <w:b/>
          <w:sz w:val="32"/>
          <w:szCs w:val="32"/>
          <w:shd w:val="clear" w:color="auto" w:fill="FFFFFF"/>
        </w:rPr>
        <w:t>2</w:t>
      </w:r>
      <w:r w:rsidRPr="007C3DC6">
        <w:rPr>
          <w:rFonts w:ascii="FangSong" w:eastAsia="FangSong" w:hAnsi="FangSong" w:cs="仿宋GB2312" w:hint="eastAsia"/>
          <w:b/>
          <w:sz w:val="32"/>
          <w:szCs w:val="32"/>
          <w:shd w:val="clear" w:color="auto" w:fill="FFFFFF"/>
        </w:rPr>
        <w:t xml:space="preserve">. </w:t>
      </w:r>
      <w:r w:rsidRPr="007C3DC6">
        <w:rPr>
          <w:rFonts w:ascii="FangSong" w:eastAsia="FangSong" w:hAnsi="FangSong" w:cs="仿宋GB2312" w:hint="eastAsia"/>
          <w:b/>
          <w:sz w:val="32"/>
          <w:szCs w:val="32"/>
          <w:shd w:val="clear" w:color="auto" w:fill="FFFFFF"/>
        </w:rPr>
        <w:t>学校</w:t>
      </w:r>
      <w:r w:rsidRPr="007C3DC6">
        <w:rPr>
          <w:rFonts w:ascii="FangSong" w:eastAsia="FangSong" w:hAnsi="FangSong" w:cs="仿宋GB2312" w:hint="eastAsia"/>
          <w:b/>
          <w:sz w:val="32"/>
          <w:szCs w:val="32"/>
          <w:shd w:val="clear" w:color="auto" w:fill="FFFFFF"/>
        </w:rPr>
        <w:t>学位点建设</w:t>
      </w:r>
      <w:r w:rsidRPr="007C3DC6">
        <w:rPr>
          <w:rFonts w:ascii="FangSong" w:eastAsia="FangSong" w:hAnsi="FangSong" w:cs="仿宋GB2312" w:hint="eastAsia"/>
          <w:b/>
          <w:sz w:val="32"/>
          <w:szCs w:val="32"/>
          <w:shd w:val="clear" w:color="auto" w:fill="FFFFFF"/>
        </w:rPr>
        <w:t>取得重大突破</w:t>
      </w:r>
    </w:p>
    <w:p w:rsidR="00DC44A2" w:rsidRPr="007C3DC6" w:rsidRDefault="00E21651" w:rsidP="00E21651">
      <w:pPr>
        <w:adjustRightInd w:val="0"/>
        <w:snapToGrid w:val="0"/>
        <w:spacing w:line="560" w:lineRule="exact"/>
        <w:ind w:firstLineChars="200" w:firstLine="640"/>
        <w:rPr>
          <w:rFonts w:ascii="FangSong" w:eastAsia="FangSong" w:hAnsi="FangSong" w:cs="仿宋_GB2312"/>
          <w:sz w:val="32"/>
          <w:szCs w:val="32"/>
          <w:shd w:val="clear" w:color="auto" w:fill="FFFFFF"/>
        </w:rPr>
      </w:pPr>
      <w:r w:rsidRPr="007C3DC6">
        <w:rPr>
          <w:rFonts w:ascii="FangSong" w:eastAsia="FangSong" w:hAnsi="FangSong" w:cs="仿宋_GB2312" w:hint="eastAsia"/>
          <w:sz w:val="32"/>
          <w:szCs w:val="32"/>
        </w:rPr>
        <w:t>我校学位点建设取得新的突破。</w:t>
      </w:r>
      <w:r w:rsidRPr="007C3DC6">
        <w:rPr>
          <w:rFonts w:ascii="FangSong" w:eastAsia="FangSong" w:hAnsi="FangSong" w:cs="仿宋_GB2312" w:hint="eastAsia"/>
          <w:sz w:val="32"/>
          <w:szCs w:val="32"/>
        </w:rPr>
        <w:t>2020</w:t>
      </w:r>
      <w:r w:rsidRPr="007C3DC6">
        <w:rPr>
          <w:rFonts w:ascii="FangSong" w:eastAsia="FangSong" w:hAnsi="FangSong" w:cs="仿宋_GB2312" w:hint="eastAsia"/>
          <w:sz w:val="32"/>
          <w:szCs w:val="32"/>
        </w:rPr>
        <w:t>年安徽省学位点动态调整，我校新增资源环境和电子信息</w:t>
      </w:r>
      <w:r w:rsidRPr="007C3DC6">
        <w:rPr>
          <w:rFonts w:ascii="FangSong" w:eastAsia="FangSong" w:hAnsi="FangSong" w:cs="仿宋_GB2312" w:hint="eastAsia"/>
          <w:sz w:val="32"/>
          <w:szCs w:val="32"/>
        </w:rPr>
        <w:t>2</w:t>
      </w:r>
      <w:r w:rsidRPr="007C3DC6">
        <w:rPr>
          <w:rFonts w:ascii="FangSong" w:eastAsia="FangSong" w:hAnsi="FangSong" w:cs="仿宋_GB2312" w:hint="eastAsia"/>
          <w:sz w:val="32"/>
          <w:szCs w:val="32"/>
        </w:rPr>
        <w:t>专业学位硕士授权点</w:t>
      </w:r>
      <w:r w:rsidRPr="007C3DC6">
        <w:rPr>
          <w:rFonts w:ascii="FangSong" w:eastAsia="FangSong" w:hAnsi="FangSong" w:cs="仿宋_GB2312" w:hint="eastAsia"/>
          <w:sz w:val="32"/>
          <w:szCs w:val="32"/>
        </w:rPr>
        <w:t>，</w:t>
      </w:r>
      <w:r w:rsidRPr="007C3DC6">
        <w:rPr>
          <w:rFonts w:ascii="FangSong" w:eastAsia="FangSong" w:hAnsi="FangSong" w:cs="仿宋_GB2312" w:hint="eastAsia"/>
          <w:sz w:val="32"/>
          <w:szCs w:val="32"/>
        </w:rPr>
        <w:lastRenderedPageBreak/>
        <w:t>2021</w:t>
      </w:r>
      <w:r w:rsidRPr="007C3DC6">
        <w:rPr>
          <w:rFonts w:ascii="FangSong" w:eastAsia="FangSong" w:hAnsi="FangSong" w:cs="仿宋_GB2312" w:hint="eastAsia"/>
          <w:sz w:val="32"/>
          <w:szCs w:val="32"/>
        </w:rPr>
        <w:t>年</w:t>
      </w:r>
      <w:r w:rsidRPr="007C3DC6">
        <w:rPr>
          <w:rFonts w:ascii="FangSong" w:eastAsia="FangSong" w:hAnsi="FangSong" w:cs="仿宋_GB2312" w:hint="eastAsia"/>
          <w:sz w:val="32"/>
          <w:szCs w:val="32"/>
        </w:rPr>
        <w:t>10</w:t>
      </w:r>
      <w:r w:rsidRPr="007C3DC6">
        <w:rPr>
          <w:rFonts w:ascii="FangSong" w:eastAsia="FangSong" w:hAnsi="FangSong" w:cs="仿宋_GB2312" w:hint="eastAsia"/>
          <w:sz w:val="32"/>
          <w:szCs w:val="32"/>
        </w:rPr>
        <w:t>月，我校获批</w:t>
      </w:r>
      <w:r w:rsidRPr="007C3DC6">
        <w:rPr>
          <w:rFonts w:ascii="FangSong" w:eastAsia="FangSong" w:hAnsi="FangSong" w:cs="仿宋_GB2312" w:hint="eastAsia"/>
          <w:sz w:val="32"/>
          <w:szCs w:val="32"/>
        </w:rPr>
        <w:t>1</w:t>
      </w:r>
      <w:r w:rsidRPr="007C3DC6">
        <w:rPr>
          <w:rFonts w:ascii="FangSong" w:eastAsia="FangSong" w:hAnsi="FangSong" w:cs="仿宋_GB2312" w:hint="eastAsia"/>
          <w:sz w:val="32"/>
          <w:szCs w:val="32"/>
        </w:rPr>
        <w:t>个一级学科数学学术学位授权点和</w:t>
      </w:r>
      <w:r w:rsidRPr="007C3DC6">
        <w:rPr>
          <w:rFonts w:ascii="FangSong" w:eastAsia="FangSong" w:hAnsi="FangSong" w:cs="仿宋_GB2312" w:hint="eastAsia"/>
          <w:sz w:val="32"/>
          <w:szCs w:val="32"/>
        </w:rPr>
        <w:t>机械、生物医药、土木工程、</w:t>
      </w:r>
      <w:r w:rsidRPr="007C3DC6">
        <w:rPr>
          <w:rFonts w:ascii="FangSong" w:eastAsia="FangSong" w:hAnsi="FangSong" w:cs="仿宋_GB2312" w:hint="eastAsia"/>
          <w:sz w:val="32"/>
          <w:szCs w:val="32"/>
        </w:rPr>
        <w:t>金融</w:t>
      </w:r>
      <w:r w:rsidRPr="007C3DC6">
        <w:rPr>
          <w:rFonts w:ascii="FangSong" w:eastAsia="FangSong" w:hAnsi="FangSong" w:cs="仿宋_GB2312" w:hint="eastAsia"/>
          <w:sz w:val="32"/>
          <w:szCs w:val="32"/>
        </w:rPr>
        <w:t>、</w:t>
      </w:r>
      <w:r w:rsidRPr="007C3DC6">
        <w:rPr>
          <w:rFonts w:ascii="FangSong" w:eastAsia="FangSong" w:hAnsi="FangSong" w:cs="仿宋_GB2312" w:hint="eastAsia"/>
          <w:sz w:val="32"/>
          <w:szCs w:val="32"/>
        </w:rPr>
        <w:t>会计、教育、新闻、旅游管理</w:t>
      </w:r>
      <w:r w:rsidRPr="007C3DC6">
        <w:rPr>
          <w:rFonts w:ascii="FangSong" w:eastAsia="FangSong" w:hAnsi="FangSong" w:cs="仿宋_GB2312" w:hint="eastAsia"/>
          <w:sz w:val="32"/>
          <w:szCs w:val="32"/>
        </w:rPr>
        <w:t>8</w:t>
      </w:r>
      <w:r w:rsidRPr="007C3DC6">
        <w:rPr>
          <w:rFonts w:ascii="FangSong" w:eastAsia="FangSong" w:hAnsi="FangSong" w:cs="仿宋_GB2312" w:hint="eastAsia"/>
          <w:sz w:val="32"/>
          <w:szCs w:val="32"/>
        </w:rPr>
        <w:t>个专业学位硕士授权点，</w:t>
      </w:r>
      <w:r w:rsidRPr="007C3DC6">
        <w:rPr>
          <w:rFonts w:ascii="FangSong" w:eastAsia="FangSong" w:hAnsi="FangSong" w:cs="仿宋_GB2312" w:hint="eastAsia"/>
          <w:sz w:val="32"/>
          <w:szCs w:val="32"/>
          <w:shd w:val="clear" w:color="auto" w:fill="FFFFFF"/>
        </w:rPr>
        <w:t>硕士点增量居全国高校并列第</w:t>
      </w:r>
      <w:r w:rsidRPr="007C3DC6">
        <w:rPr>
          <w:rFonts w:ascii="FangSong" w:eastAsia="FangSong" w:hAnsi="FangSong" w:cs="仿宋_GB2312" w:hint="eastAsia"/>
          <w:sz w:val="32"/>
          <w:szCs w:val="32"/>
          <w:shd w:val="clear" w:color="auto" w:fill="FFFFFF"/>
        </w:rPr>
        <w:t>6</w:t>
      </w:r>
      <w:r w:rsidRPr="007C3DC6">
        <w:rPr>
          <w:rFonts w:ascii="FangSong" w:eastAsia="FangSong" w:hAnsi="FangSong" w:cs="仿宋_GB2312" w:hint="eastAsia"/>
          <w:sz w:val="32"/>
          <w:szCs w:val="32"/>
          <w:shd w:val="clear" w:color="auto" w:fill="FFFFFF"/>
        </w:rPr>
        <w:t>位，安徽省第</w:t>
      </w:r>
      <w:r w:rsidRPr="007C3DC6">
        <w:rPr>
          <w:rFonts w:ascii="FangSong" w:eastAsia="FangSong" w:hAnsi="FangSong" w:cs="仿宋_GB2312" w:hint="eastAsia"/>
          <w:sz w:val="32"/>
          <w:szCs w:val="32"/>
          <w:shd w:val="clear" w:color="auto" w:fill="FFFFFF"/>
        </w:rPr>
        <w:t>1</w:t>
      </w:r>
      <w:r w:rsidRPr="007C3DC6">
        <w:rPr>
          <w:rFonts w:ascii="FangSong" w:eastAsia="FangSong" w:hAnsi="FangSong" w:cs="仿宋_GB2312" w:hint="eastAsia"/>
          <w:sz w:val="32"/>
          <w:szCs w:val="32"/>
          <w:shd w:val="clear" w:color="auto" w:fill="FFFFFF"/>
        </w:rPr>
        <w:t>位</w:t>
      </w:r>
      <w:r w:rsidRPr="007C3DC6">
        <w:rPr>
          <w:rFonts w:ascii="FangSong" w:eastAsia="FangSong" w:hAnsi="FangSong" w:cs="仿宋_GB2312" w:hint="eastAsia"/>
          <w:sz w:val="32"/>
          <w:szCs w:val="32"/>
        </w:rPr>
        <w:t>。作为硕士学位授权单位唯一代表</w:t>
      </w:r>
      <w:r w:rsidRPr="007C3DC6">
        <w:rPr>
          <w:rFonts w:ascii="FangSong" w:eastAsia="FangSong" w:hAnsi="FangSong" w:cs="仿宋_GB2312" w:hint="eastAsia"/>
          <w:sz w:val="32"/>
          <w:szCs w:val="32"/>
          <w:shd w:val="clear" w:color="auto" w:fill="FFFFFF"/>
        </w:rPr>
        <w:t>在全省硕士、博士学位授权点建设工作调度会上做总结发言。</w:t>
      </w:r>
    </w:p>
    <w:p w:rsidR="00DC44A2" w:rsidRPr="007C3DC6" w:rsidRDefault="00E21651" w:rsidP="00E21651">
      <w:pPr>
        <w:pStyle w:val="a3"/>
        <w:shd w:val="clear" w:color="auto" w:fill="FFFFFF"/>
        <w:adjustRightInd w:val="0"/>
        <w:snapToGrid w:val="0"/>
        <w:spacing w:before="0" w:beforeAutospacing="0" w:after="0" w:afterAutospacing="0" w:line="560" w:lineRule="exact"/>
        <w:ind w:firstLineChars="200" w:firstLine="640"/>
        <w:rPr>
          <w:rFonts w:ascii="FangSong" w:eastAsia="FangSong" w:hAnsi="FangSong" w:cs="仿宋GB2312"/>
          <w:sz w:val="32"/>
          <w:szCs w:val="32"/>
          <w:shd w:val="clear" w:color="auto" w:fill="FFFFFF"/>
        </w:rPr>
      </w:pPr>
      <w:r w:rsidRPr="007C3DC6">
        <w:rPr>
          <w:rFonts w:ascii="FangSong" w:eastAsia="FangSong" w:hAnsi="FangSong" w:cs="仿宋_GB2312" w:hint="eastAsia"/>
          <w:sz w:val="32"/>
          <w:szCs w:val="32"/>
        </w:rPr>
        <w:t>目前，我校现有一级学位硕士点</w:t>
      </w:r>
      <w:r w:rsidRPr="007C3DC6">
        <w:rPr>
          <w:rFonts w:ascii="FangSong" w:eastAsia="FangSong" w:hAnsi="FangSong" w:cs="仿宋_GB2312" w:hint="eastAsia"/>
          <w:sz w:val="32"/>
          <w:szCs w:val="32"/>
        </w:rPr>
        <w:t>2</w:t>
      </w:r>
      <w:r w:rsidRPr="007C3DC6">
        <w:rPr>
          <w:rFonts w:ascii="FangSong" w:eastAsia="FangSong" w:hAnsi="FangSong" w:cs="仿宋_GB2312" w:hint="eastAsia"/>
          <w:sz w:val="32"/>
          <w:szCs w:val="32"/>
        </w:rPr>
        <w:t>个，专业学位领域</w:t>
      </w:r>
      <w:r w:rsidRPr="007C3DC6">
        <w:rPr>
          <w:rFonts w:ascii="FangSong" w:eastAsia="FangSong" w:hAnsi="FangSong" w:cs="仿宋_GB2312" w:hint="eastAsia"/>
          <w:sz w:val="32"/>
          <w:szCs w:val="32"/>
        </w:rPr>
        <w:t>11</w:t>
      </w:r>
      <w:r w:rsidRPr="007C3DC6">
        <w:rPr>
          <w:rFonts w:ascii="FangSong" w:eastAsia="FangSong" w:hAnsi="FangSong" w:cs="仿宋_GB2312" w:hint="eastAsia"/>
          <w:sz w:val="32"/>
          <w:szCs w:val="32"/>
        </w:rPr>
        <w:t>个。学位点覆盖文、经、管、教育、工学等多个学科门类，学科</w:t>
      </w:r>
      <w:r w:rsidRPr="007C3DC6">
        <w:rPr>
          <w:rFonts w:ascii="FangSong" w:eastAsia="FangSong" w:hAnsi="FangSong" w:cs="仿宋_GB2312" w:hint="eastAsia"/>
          <w:sz w:val="32"/>
          <w:szCs w:val="32"/>
        </w:rPr>
        <w:t>结构</w:t>
      </w:r>
      <w:r w:rsidRPr="007C3DC6">
        <w:rPr>
          <w:rFonts w:ascii="FangSong" w:eastAsia="FangSong" w:hAnsi="FangSong" w:cs="仿宋_GB2312" w:hint="eastAsia"/>
          <w:sz w:val="32"/>
          <w:szCs w:val="32"/>
        </w:rPr>
        <w:t>进一步</w:t>
      </w:r>
      <w:r w:rsidRPr="007C3DC6">
        <w:rPr>
          <w:rFonts w:ascii="FangSong" w:eastAsia="FangSong" w:hAnsi="FangSong" w:cs="仿宋_GB2312" w:hint="eastAsia"/>
          <w:sz w:val="32"/>
          <w:szCs w:val="32"/>
        </w:rPr>
        <w:t>优化</w:t>
      </w:r>
      <w:r w:rsidRPr="007C3DC6">
        <w:rPr>
          <w:rFonts w:ascii="FangSong" w:eastAsia="FangSong" w:hAnsi="FangSong" w:cs="仿宋_GB2312" w:hint="eastAsia"/>
          <w:sz w:val="32"/>
          <w:szCs w:val="32"/>
        </w:rPr>
        <w:t>，布局更趋科学合理，直接对接区域产业发展、服务地方经济社会发展的能力有望进一步提升</w:t>
      </w:r>
      <w:r w:rsidRPr="007C3DC6">
        <w:rPr>
          <w:rFonts w:ascii="FangSong" w:eastAsia="FangSong" w:hAnsi="FangSong" w:cs="仿宋_GB2312" w:hint="eastAsia"/>
          <w:sz w:val="32"/>
          <w:szCs w:val="32"/>
        </w:rPr>
        <w:t>。</w:t>
      </w:r>
      <w:r w:rsidRPr="007C3DC6">
        <w:rPr>
          <w:rFonts w:ascii="FangSong" w:eastAsia="FangSong" w:hAnsi="FangSong" w:cs="仿宋_GB2312" w:hint="eastAsia"/>
          <w:sz w:val="32"/>
          <w:szCs w:val="32"/>
        </w:rPr>
        <w:t>学位点的分布与数量达到大学创建的要求。</w:t>
      </w:r>
    </w:p>
    <w:p w:rsidR="00DC44A2" w:rsidRPr="007C3DC6" w:rsidRDefault="00E21651" w:rsidP="00E21651">
      <w:pPr>
        <w:pStyle w:val="a3"/>
        <w:shd w:val="clear" w:color="auto" w:fill="FFFFFF"/>
        <w:adjustRightInd w:val="0"/>
        <w:snapToGrid w:val="0"/>
        <w:spacing w:before="0" w:beforeAutospacing="0" w:after="0" w:afterAutospacing="0" w:line="560" w:lineRule="exact"/>
        <w:ind w:firstLineChars="200" w:firstLine="643"/>
        <w:rPr>
          <w:rFonts w:ascii="FangSong" w:eastAsia="FangSong" w:hAnsi="FangSong" w:cs="仿宋GB2312"/>
          <w:b/>
          <w:sz w:val="32"/>
          <w:szCs w:val="32"/>
          <w:shd w:val="clear" w:color="auto" w:fill="FFFFFF"/>
        </w:rPr>
      </w:pPr>
      <w:r w:rsidRPr="007C3DC6">
        <w:rPr>
          <w:rFonts w:ascii="FangSong" w:eastAsia="FangSong" w:hAnsi="FangSong" w:cs="仿宋GB2312" w:hint="eastAsia"/>
          <w:b/>
          <w:sz w:val="32"/>
          <w:szCs w:val="32"/>
          <w:shd w:val="clear" w:color="auto" w:fill="FFFFFF"/>
        </w:rPr>
        <w:t>3</w:t>
      </w:r>
      <w:r w:rsidRPr="007C3DC6">
        <w:rPr>
          <w:rFonts w:ascii="FangSong" w:eastAsia="FangSong" w:hAnsi="FangSong" w:cs="仿宋GB2312" w:hint="eastAsia"/>
          <w:b/>
          <w:sz w:val="32"/>
          <w:szCs w:val="32"/>
          <w:shd w:val="clear" w:color="auto" w:fill="FFFFFF"/>
        </w:rPr>
        <w:t xml:space="preserve">. </w:t>
      </w:r>
      <w:r w:rsidRPr="007C3DC6">
        <w:rPr>
          <w:rFonts w:ascii="FangSong" w:eastAsia="FangSong" w:hAnsi="FangSong" w:cs="仿宋GB2312" w:hint="eastAsia"/>
          <w:b/>
          <w:sz w:val="32"/>
          <w:szCs w:val="32"/>
          <w:shd w:val="clear" w:color="auto" w:fill="FFFFFF"/>
        </w:rPr>
        <w:t>加强管理制度建设，规范研究生管理</w:t>
      </w:r>
      <w:r w:rsidR="005718F5">
        <w:rPr>
          <w:rFonts w:ascii="FangSong" w:eastAsia="FangSong" w:hAnsi="FangSong" w:cs="仿宋GB2312" w:hint="eastAsia"/>
          <w:b/>
          <w:sz w:val="32"/>
          <w:szCs w:val="32"/>
          <w:shd w:val="clear" w:color="auto" w:fill="FFFFFF"/>
        </w:rPr>
        <w:t>；</w:t>
      </w:r>
      <w:r w:rsidR="005718F5" w:rsidRPr="007C3DC6">
        <w:rPr>
          <w:rFonts w:ascii="FangSong" w:eastAsia="FangSong" w:hAnsi="FangSong" w:cs="仿宋" w:hint="eastAsia"/>
          <w:b/>
          <w:bCs/>
          <w:sz w:val="32"/>
          <w:szCs w:val="32"/>
        </w:rPr>
        <w:t>制定十四五学科与研究生教育规划</w:t>
      </w:r>
      <w:r w:rsidR="005718F5">
        <w:rPr>
          <w:rFonts w:ascii="FangSong" w:eastAsia="FangSong" w:hAnsi="FangSong" w:cs="仿宋" w:hint="eastAsia"/>
          <w:b/>
          <w:bCs/>
          <w:sz w:val="32"/>
          <w:szCs w:val="32"/>
        </w:rPr>
        <w:t>，</w:t>
      </w:r>
      <w:r w:rsidR="005718F5" w:rsidRPr="007C3DC6">
        <w:rPr>
          <w:rFonts w:ascii="FangSong" w:eastAsia="FangSong" w:hAnsi="FangSong" w:cs="仿宋" w:hint="eastAsia"/>
          <w:b/>
          <w:bCs/>
          <w:sz w:val="32"/>
          <w:szCs w:val="32"/>
        </w:rPr>
        <w:t>助力研究生发展</w:t>
      </w:r>
      <w:r w:rsidR="005718F5">
        <w:rPr>
          <w:rFonts w:ascii="FangSong" w:eastAsia="FangSong" w:hAnsi="FangSong" w:cs="仿宋" w:hint="eastAsia"/>
          <w:b/>
          <w:bCs/>
          <w:sz w:val="32"/>
          <w:szCs w:val="32"/>
        </w:rPr>
        <w:t>。</w:t>
      </w:r>
    </w:p>
    <w:p w:rsidR="00DC44A2" w:rsidRPr="007C3DC6" w:rsidRDefault="00E21651" w:rsidP="00E21651">
      <w:pPr>
        <w:pStyle w:val="a3"/>
        <w:shd w:val="clear" w:color="auto" w:fill="FFFFFF"/>
        <w:adjustRightInd w:val="0"/>
        <w:snapToGrid w:val="0"/>
        <w:spacing w:before="0" w:beforeAutospacing="0" w:after="0" w:afterAutospacing="0" w:line="560" w:lineRule="exact"/>
        <w:ind w:firstLineChars="200" w:firstLine="640"/>
        <w:rPr>
          <w:rFonts w:ascii="FangSong" w:eastAsia="FangSong" w:hAnsi="FangSong" w:cs="仿宋_GB2312"/>
          <w:sz w:val="32"/>
          <w:szCs w:val="32"/>
        </w:rPr>
      </w:pPr>
      <w:r w:rsidRPr="007C3DC6">
        <w:rPr>
          <w:rFonts w:ascii="FangSong" w:eastAsia="FangSong" w:hAnsi="FangSong" w:cs="仿宋_GB2312" w:hint="eastAsia"/>
          <w:sz w:val="32"/>
          <w:szCs w:val="32"/>
        </w:rPr>
        <w:t>加强制度建设，制订《合肥学院全面落实研究生导师立德树人职责实施细则（试行）〉》，修订《合肥学院硕士研究生课程教学管理办法》、《合肥学院硕士学位研究生专业实践教学工作管理办法》、《合肥学院研究生创新研究项目管理办法》等</w:t>
      </w:r>
      <w:r w:rsidRPr="007C3DC6">
        <w:rPr>
          <w:rFonts w:ascii="FangSong" w:eastAsia="FangSong" w:hAnsi="FangSong" w:cs="仿宋_GB2312" w:hint="eastAsia"/>
          <w:sz w:val="32"/>
          <w:szCs w:val="32"/>
        </w:rPr>
        <w:t>39</w:t>
      </w:r>
      <w:r w:rsidRPr="007C3DC6">
        <w:rPr>
          <w:rFonts w:ascii="FangSong" w:eastAsia="FangSong" w:hAnsi="FangSong" w:cs="仿宋_GB2312" w:hint="eastAsia"/>
          <w:sz w:val="32"/>
          <w:szCs w:val="32"/>
        </w:rPr>
        <w:t>个文件，规范研究生招生、导师遴选、研究生培养等管理。废止了《合肥学院硕士研究生科研成果登记及奖励试行办法》文件</w:t>
      </w:r>
      <w:r w:rsidRPr="007C3DC6">
        <w:rPr>
          <w:rFonts w:ascii="FangSong" w:eastAsia="FangSong" w:hAnsi="FangSong" w:cs="仿宋_GB2312" w:hint="eastAsia"/>
          <w:sz w:val="32"/>
          <w:szCs w:val="32"/>
        </w:rPr>
        <w:t>28</w:t>
      </w:r>
      <w:r w:rsidRPr="007C3DC6">
        <w:rPr>
          <w:rFonts w:ascii="FangSong" w:eastAsia="FangSong" w:hAnsi="FangSong" w:cs="仿宋_GB2312" w:hint="eastAsia"/>
          <w:sz w:val="32"/>
          <w:szCs w:val="32"/>
        </w:rPr>
        <w:t>个文件。</w:t>
      </w:r>
    </w:p>
    <w:p w:rsidR="00DC44A2" w:rsidRPr="007C3DC6" w:rsidRDefault="00E21651" w:rsidP="00E21651">
      <w:pPr>
        <w:pStyle w:val="a3"/>
        <w:shd w:val="clear" w:color="auto" w:fill="FFFFFF"/>
        <w:adjustRightInd w:val="0"/>
        <w:snapToGrid w:val="0"/>
        <w:spacing w:before="0" w:beforeAutospacing="0" w:after="0" w:afterAutospacing="0" w:line="560" w:lineRule="exact"/>
        <w:ind w:firstLineChars="200" w:firstLine="640"/>
        <w:rPr>
          <w:rFonts w:ascii="FangSong" w:eastAsia="FangSong" w:hAnsi="FangSong" w:cs="仿宋_GB2312"/>
          <w:sz w:val="32"/>
          <w:szCs w:val="32"/>
        </w:rPr>
      </w:pPr>
      <w:r w:rsidRPr="007C3DC6">
        <w:rPr>
          <w:rFonts w:ascii="FangSong" w:eastAsia="FangSong" w:hAnsi="FangSong" w:cs="仿宋_GB2312" w:hint="eastAsia"/>
          <w:sz w:val="32"/>
          <w:szCs w:val="32"/>
        </w:rPr>
        <w:t>围绕合肥学院“十四五”教育改革与发展规划，科学制定十四五学科与研究生教育规划。规划回顾了“十三五”期间学科建</w:t>
      </w:r>
      <w:r w:rsidRPr="007C3DC6">
        <w:rPr>
          <w:rFonts w:ascii="FangSong" w:eastAsia="FangSong" w:hAnsi="FangSong" w:cs="仿宋_GB2312" w:hint="eastAsia"/>
          <w:sz w:val="32"/>
          <w:szCs w:val="32"/>
        </w:rPr>
        <w:lastRenderedPageBreak/>
        <w:t>设与研究生教育基本情况、工作成效、存在的问题，分析了面临的挑战与机遇，对实现十四五目标提出了八点要求。</w:t>
      </w:r>
    </w:p>
    <w:p w:rsidR="00DC44A2" w:rsidRPr="007C3DC6" w:rsidRDefault="00866979" w:rsidP="00E21651">
      <w:pPr>
        <w:pStyle w:val="a3"/>
        <w:shd w:val="clear" w:color="auto" w:fill="FFFFFF"/>
        <w:adjustRightInd w:val="0"/>
        <w:snapToGrid w:val="0"/>
        <w:spacing w:before="0" w:beforeAutospacing="0" w:after="0" w:afterAutospacing="0" w:line="560" w:lineRule="exact"/>
        <w:ind w:firstLineChars="200" w:firstLine="643"/>
        <w:rPr>
          <w:rFonts w:ascii="FangSong" w:eastAsia="FangSong" w:hAnsi="FangSong" w:cs="仿宋_GB2312"/>
          <w:b/>
          <w:sz w:val="32"/>
          <w:szCs w:val="32"/>
        </w:rPr>
      </w:pPr>
      <w:r>
        <w:rPr>
          <w:rFonts w:ascii="FangSong" w:eastAsia="FangSong" w:hAnsi="FangSong" w:cs="仿宋_GB2312" w:hint="eastAsia"/>
          <w:b/>
          <w:sz w:val="32"/>
          <w:szCs w:val="32"/>
        </w:rPr>
        <w:t>四</w:t>
      </w:r>
      <w:r w:rsidR="00E21651" w:rsidRPr="007C3DC6">
        <w:rPr>
          <w:rFonts w:ascii="FangSong" w:eastAsia="FangSong" w:hAnsi="FangSong" w:cs="仿宋_GB2312" w:hint="eastAsia"/>
          <w:b/>
          <w:sz w:val="32"/>
          <w:szCs w:val="32"/>
        </w:rPr>
        <w:t>、</w:t>
      </w:r>
      <w:r w:rsidR="00E21651" w:rsidRPr="007C3DC6">
        <w:rPr>
          <w:rFonts w:ascii="FangSong" w:eastAsia="FangSong" w:hAnsi="FangSong" w:cs="仿宋_GB2312" w:hint="eastAsia"/>
          <w:b/>
          <w:sz w:val="32"/>
          <w:szCs w:val="32"/>
        </w:rPr>
        <w:t>任期内最不满意的工作</w:t>
      </w:r>
    </w:p>
    <w:p w:rsidR="00DC44A2" w:rsidRPr="007C3DC6" w:rsidRDefault="00E21651" w:rsidP="00E21651">
      <w:pPr>
        <w:pStyle w:val="a3"/>
        <w:shd w:val="clear" w:color="auto" w:fill="FFFFFF"/>
        <w:adjustRightInd w:val="0"/>
        <w:snapToGrid w:val="0"/>
        <w:spacing w:before="0" w:beforeAutospacing="0" w:after="0" w:afterAutospacing="0" w:line="560" w:lineRule="exact"/>
        <w:ind w:firstLineChars="200" w:firstLine="643"/>
        <w:rPr>
          <w:rFonts w:ascii="FangSong" w:eastAsia="FangSong" w:hAnsi="FangSong"/>
          <w:sz w:val="32"/>
          <w:szCs w:val="32"/>
        </w:rPr>
      </w:pPr>
      <w:r w:rsidRPr="007C3DC6">
        <w:rPr>
          <w:rFonts w:ascii="FangSong" w:eastAsia="FangSong" w:hAnsi="FangSong" w:hint="eastAsia"/>
          <w:b/>
          <w:sz w:val="32"/>
          <w:szCs w:val="32"/>
        </w:rPr>
        <w:t>1</w:t>
      </w:r>
      <w:r w:rsidRPr="007C3DC6">
        <w:rPr>
          <w:rFonts w:ascii="FangSong" w:eastAsia="FangSong" w:hAnsi="FangSong" w:hint="eastAsia"/>
          <w:b/>
          <w:sz w:val="32"/>
          <w:szCs w:val="32"/>
        </w:rPr>
        <w:t>、安徽省</w:t>
      </w:r>
      <w:r w:rsidRPr="007C3DC6">
        <w:rPr>
          <w:rFonts w:ascii="FangSong" w:eastAsia="FangSong" w:hAnsi="FangSong" w:hint="eastAsia"/>
          <w:b/>
          <w:sz w:val="32"/>
          <w:szCs w:val="32"/>
        </w:rPr>
        <w:t>高峰培育学科</w:t>
      </w:r>
      <w:r w:rsidRPr="007C3DC6">
        <w:rPr>
          <w:rFonts w:ascii="FangSong" w:eastAsia="FangSong" w:hAnsi="FangSong" w:hint="eastAsia"/>
          <w:b/>
          <w:sz w:val="32"/>
          <w:szCs w:val="32"/>
        </w:rPr>
        <w:t>申报</w:t>
      </w:r>
    </w:p>
    <w:p w:rsidR="00DC44A2" w:rsidRPr="007C3DC6" w:rsidRDefault="00E21651" w:rsidP="00E21651">
      <w:pPr>
        <w:pStyle w:val="a3"/>
        <w:shd w:val="clear" w:color="auto" w:fill="FFFFFF"/>
        <w:adjustRightInd w:val="0"/>
        <w:snapToGrid w:val="0"/>
        <w:spacing w:before="0" w:beforeAutospacing="0" w:after="0" w:afterAutospacing="0" w:line="560" w:lineRule="exact"/>
        <w:ind w:firstLineChars="200" w:firstLine="640"/>
        <w:rPr>
          <w:rFonts w:ascii="FangSong" w:eastAsia="FangSong" w:hAnsi="FangSong" w:cs="仿宋_GB2312"/>
          <w:sz w:val="32"/>
          <w:szCs w:val="32"/>
        </w:rPr>
      </w:pPr>
      <w:r w:rsidRPr="007C3DC6">
        <w:rPr>
          <w:rFonts w:ascii="FangSong" w:eastAsia="FangSong" w:hAnsi="FangSong" w:cs="仿宋_GB2312" w:hint="eastAsia"/>
          <w:sz w:val="32"/>
          <w:szCs w:val="32"/>
        </w:rPr>
        <w:t>研究生处积极争取、并组织申报省级高峰培育学科。</w:t>
      </w:r>
      <w:r w:rsidRPr="007C3DC6">
        <w:rPr>
          <w:rFonts w:ascii="FangSong" w:eastAsia="FangSong" w:hAnsi="FangSong" w:cs="仿宋_GB2312" w:hint="eastAsia"/>
          <w:sz w:val="32"/>
          <w:szCs w:val="32"/>
        </w:rPr>
        <w:t>2020</w:t>
      </w:r>
      <w:r w:rsidRPr="007C3DC6">
        <w:rPr>
          <w:rFonts w:ascii="FangSong" w:eastAsia="FangSong" w:hAnsi="FangSong" w:cs="仿宋_GB2312" w:hint="eastAsia"/>
          <w:sz w:val="32"/>
          <w:szCs w:val="32"/>
        </w:rPr>
        <w:t>年</w:t>
      </w:r>
      <w:r w:rsidRPr="007C3DC6">
        <w:rPr>
          <w:rFonts w:ascii="FangSong" w:eastAsia="FangSong" w:hAnsi="FangSong" w:cs="仿宋_GB2312" w:hint="eastAsia"/>
          <w:sz w:val="32"/>
          <w:szCs w:val="32"/>
        </w:rPr>
        <w:t>11</w:t>
      </w:r>
      <w:r w:rsidRPr="007C3DC6">
        <w:rPr>
          <w:rFonts w:ascii="FangSong" w:eastAsia="FangSong" w:hAnsi="FangSong" w:cs="仿宋_GB2312" w:hint="eastAsia"/>
          <w:sz w:val="32"/>
          <w:szCs w:val="32"/>
        </w:rPr>
        <w:t>月</w:t>
      </w:r>
      <w:r w:rsidRPr="007C3DC6">
        <w:rPr>
          <w:rFonts w:ascii="FangSong" w:eastAsia="FangSong" w:hAnsi="FangSong" w:cs="仿宋_GB2312" w:hint="eastAsia"/>
          <w:sz w:val="32"/>
          <w:szCs w:val="32"/>
        </w:rPr>
        <w:t>2</w:t>
      </w:r>
      <w:r w:rsidRPr="007C3DC6">
        <w:rPr>
          <w:rFonts w:ascii="FangSong" w:eastAsia="FangSong" w:hAnsi="FangSong" w:cs="仿宋_GB2312" w:hint="eastAsia"/>
          <w:sz w:val="32"/>
          <w:szCs w:val="32"/>
        </w:rPr>
        <w:t>日，安徽省教育厅关于《安徽省高等学校高峰学科建设五年规划（</w:t>
      </w:r>
      <w:r w:rsidRPr="007C3DC6">
        <w:rPr>
          <w:rFonts w:ascii="FangSong" w:eastAsia="FangSong" w:hAnsi="FangSong" w:cs="仿宋_GB2312" w:hint="eastAsia"/>
          <w:sz w:val="32"/>
          <w:szCs w:val="32"/>
        </w:rPr>
        <w:t>2020</w:t>
      </w:r>
      <w:r w:rsidRPr="007C3DC6">
        <w:rPr>
          <w:rFonts w:ascii="FangSong" w:eastAsia="FangSong" w:hAnsi="FangSong" w:cs="仿宋_GB2312" w:hint="eastAsia"/>
          <w:sz w:val="32"/>
          <w:szCs w:val="32"/>
        </w:rPr>
        <w:t>—</w:t>
      </w:r>
      <w:r w:rsidRPr="007C3DC6">
        <w:rPr>
          <w:rFonts w:ascii="FangSong" w:eastAsia="FangSong" w:hAnsi="FangSong" w:cs="仿宋_GB2312" w:hint="eastAsia"/>
          <w:sz w:val="32"/>
          <w:szCs w:val="32"/>
        </w:rPr>
        <w:t>2024</w:t>
      </w:r>
      <w:r w:rsidRPr="007C3DC6">
        <w:rPr>
          <w:rFonts w:ascii="FangSong" w:eastAsia="FangSong" w:hAnsi="FangSong" w:cs="仿宋_GB2312" w:hint="eastAsia"/>
          <w:sz w:val="32"/>
          <w:szCs w:val="32"/>
        </w:rPr>
        <w:t>年）》（</w:t>
      </w:r>
      <w:proofErr w:type="gramStart"/>
      <w:r w:rsidRPr="007C3DC6">
        <w:rPr>
          <w:rFonts w:ascii="FangSong" w:eastAsia="FangSong" w:hAnsi="FangSong" w:cs="仿宋_GB2312" w:hint="eastAsia"/>
          <w:sz w:val="32"/>
          <w:szCs w:val="32"/>
        </w:rPr>
        <w:t>皖教秘</w:t>
      </w:r>
      <w:proofErr w:type="gramEnd"/>
      <w:r w:rsidRPr="007C3DC6">
        <w:rPr>
          <w:rFonts w:ascii="FangSong" w:eastAsia="FangSong" w:hAnsi="FangSong" w:cs="仿宋_GB2312" w:hint="eastAsia"/>
          <w:sz w:val="32"/>
          <w:szCs w:val="32"/>
        </w:rPr>
        <w:t>科〔</w:t>
      </w:r>
      <w:r w:rsidRPr="007C3DC6">
        <w:rPr>
          <w:rFonts w:ascii="FangSong" w:eastAsia="FangSong" w:hAnsi="FangSong" w:cs="仿宋_GB2312" w:hint="eastAsia"/>
          <w:sz w:val="32"/>
          <w:szCs w:val="32"/>
        </w:rPr>
        <w:t>2020</w:t>
      </w:r>
      <w:r w:rsidRPr="007C3DC6">
        <w:rPr>
          <w:rFonts w:ascii="FangSong" w:eastAsia="FangSong" w:hAnsi="FangSong" w:cs="仿宋_GB2312" w:hint="eastAsia"/>
          <w:sz w:val="32"/>
          <w:szCs w:val="32"/>
        </w:rPr>
        <w:t>〕</w:t>
      </w:r>
      <w:r w:rsidRPr="007C3DC6">
        <w:rPr>
          <w:rFonts w:ascii="FangSong" w:eastAsia="FangSong" w:hAnsi="FangSong" w:cs="仿宋_GB2312" w:hint="eastAsia"/>
          <w:sz w:val="32"/>
          <w:szCs w:val="32"/>
        </w:rPr>
        <w:t>82</w:t>
      </w:r>
      <w:r w:rsidRPr="007C3DC6">
        <w:rPr>
          <w:rFonts w:ascii="FangSong" w:eastAsia="FangSong" w:hAnsi="FangSong" w:cs="仿宋_GB2312" w:hint="eastAsia"/>
          <w:sz w:val="32"/>
          <w:szCs w:val="32"/>
        </w:rPr>
        <w:t>号）的实施意见正式发布，规划中明确了“积极鼓励支持高校与地方政府、行业、企业建立学科共建机制，地方政府、行业、企业与高校签订学科共建协议，且持续给予经费支持的学科，省教育厅将优先列入高峰培育学科予以统筹建设。”我校积极与合肥市政府对接，争取到合肥市给予高峰培育学科经费，及校企共建学科经费，按照要求在</w:t>
      </w:r>
      <w:r w:rsidRPr="007C3DC6">
        <w:rPr>
          <w:rFonts w:ascii="FangSong" w:eastAsia="FangSong" w:hAnsi="FangSong" w:cs="仿宋_GB2312" w:hint="eastAsia"/>
          <w:sz w:val="32"/>
          <w:szCs w:val="32"/>
        </w:rPr>
        <w:t>2020</w:t>
      </w:r>
      <w:r w:rsidRPr="007C3DC6">
        <w:rPr>
          <w:rFonts w:ascii="FangSong" w:eastAsia="FangSong" w:hAnsi="FangSong" w:cs="仿宋_GB2312" w:hint="eastAsia"/>
          <w:sz w:val="32"/>
          <w:szCs w:val="32"/>
        </w:rPr>
        <w:t>年</w:t>
      </w:r>
      <w:r w:rsidRPr="007C3DC6">
        <w:rPr>
          <w:rFonts w:ascii="FangSong" w:eastAsia="FangSong" w:hAnsi="FangSong" w:cs="仿宋_GB2312" w:hint="eastAsia"/>
          <w:sz w:val="32"/>
          <w:szCs w:val="32"/>
        </w:rPr>
        <w:t>11</w:t>
      </w:r>
      <w:r w:rsidRPr="007C3DC6">
        <w:rPr>
          <w:rFonts w:ascii="FangSong" w:eastAsia="FangSong" w:hAnsi="FangSong" w:cs="仿宋_GB2312" w:hint="eastAsia"/>
          <w:sz w:val="32"/>
          <w:szCs w:val="32"/>
        </w:rPr>
        <w:t>月，提交了学科五年建设规划</w:t>
      </w:r>
      <w:r w:rsidRPr="007C3DC6">
        <w:rPr>
          <w:rFonts w:ascii="FangSong" w:eastAsia="FangSong" w:hAnsi="FangSong" w:cs="仿宋_GB2312" w:hint="eastAsia"/>
          <w:sz w:val="32"/>
          <w:szCs w:val="32"/>
        </w:rPr>
        <w:t>材料。</w:t>
      </w:r>
      <w:r w:rsidRPr="007C3DC6">
        <w:rPr>
          <w:rFonts w:ascii="FangSong" w:eastAsia="FangSong" w:hAnsi="FangSong" w:cs="仿宋_GB2312" w:hint="eastAsia"/>
          <w:sz w:val="32"/>
          <w:szCs w:val="32"/>
        </w:rPr>
        <w:t>2021</w:t>
      </w:r>
      <w:r w:rsidRPr="007C3DC6">
        <w:rPr>
          <w:rFonts w:ascii="FangSong" w:eastAsia="FangSong" w:hAnsi="FangSong" w:cs="仿宋_GB2312" w:hint="eastAsia"/>
          <w:sz w:val="32"/>
          <w:szCs w:val="32"/>
        </w:rPr>
        <w:t>年</w:t>
      </w:r>
      <w:r w:rsidRPr="007C3DC6">
        <w:rPr>
          <w:rFonts w:ascii="FangSong" w:eastAsia="FangSong" w:hAnsi="FangSong" w:cs="仿宋_GB2312" w:hint="eastAsia"/>
          <w:sz w:val="32"/>
          <w:szCs w:val="32"/>
        </w:rPr>
        <w:t>3</w:t>
      </w:r>
      <w:r w:rsidRPr="007C3DC6">
        <w:rPr>
          <w:rFonts w:ascii="FangSong" w:eastAsia="FangSong" w:hAnsi="FangSong" w:cs="仿宋_GB2312" w:hint="eastAsia"/>
          <w:sz w:val="32"/>
          <w:szCs w:val="32"/>
        </w:rPr>
        <w:t>月</w:t>
      </w:r>
      <w:r w:rsidRPr="007C3DC6">
        <w:rPr>
          <w:rFonts w:ascii="FangSong" w:eastAsia="FangSong" w:hAnsi="FangSong" w:cs="仿宋_GB2312" w:hint="eastAsia"/>
          <w:sz w:val="32"/>
          <w:szCs w:val="32"/>
        </w:rPr>
        <w:t>23</w:t>
      </w:r>
      <w:r w:rsidRPr="007C3DC6">
        <w:rPr>
          <w:rFonts w:ascii="FangSong" w:eastAsia="FangSong" w:hAnsi="FangSong" w:cs="仿宋_GB2312" w:hint="eastAsia"/>
          <w:sz w:val="32"/>
          <w:szCs w:val="32"/>
        </w:rPr>
        <w:t>日，安徽省教育厅发布《关于做好高峰学科建设五年规划实施方案和年度建设计划任务书论证答辩工作的通知》（</w:t>
      </w:r>
      <w:proofErr w:type="gramStart"/>
      <w:r w:rsidRPr="007C3DC6">
        <w:rPr>
          <w:rFonts w:ascii="FangSong" w:eastAsia="FangSong" w:hAnsi="FangSong" w:cs="仿宋_GB2312" w:hint="eastAsia"/>
          <w:sz w:val="32"/>
          <w:szCs w:val="32"/>
        </w:rPr>
        <w:t>皖教秘</w:t>
      </w:r>
      <w:proofErr w:type="gramEnd"/>
      <w:r w:rsidRPr="007C3DC6">
        <w:rPr>
          <w:rFonts w:ascii="FangSong" w:eastAsia="FangSong" w:hAnsi="FangSong" w:cs="仿宋_GB2312" w:hint="eastAsia"/>
          <w:sz w:val="32"/>
          <w:szCs w:val="32"/>
        </w:rPr>
        <w:t>科〔</w:t>
      </w:r>
      <w:r w:rsidRPr="007C3DC6">
        <w:rPr>
          <w:rFonts w:ascii="FangSong" w:eastAsia="FangSong" w:hAnsi="FangSong" w:cs="仿宋_GB2312" w:hint="eastAsia"/>
          <w:sz w:val="32"/>
          <w:szCs w:val="32"/>
        </w:rPr>
        <w:t>2021</w:t>
      </w:r>
      <w:r w:rsidRPr="007C3DC6">
        <w:rPr>
          <w:rFonts w:ascii="FangSong" w:eastAsia="FangSong" w:hAnsi="FangSong" w:cs="仿宋_GB2312" w:hint="eastAsia"/>
          <w:sz w:val="32"/>
          <w:szCs w:val="32"/>
        </w:rPr>
        <w:t>〕</w:t>
      </w:r>
      <w:r w:rsidRPr="007C3DC6">
        <w:rPr>
          <w:rFonts w:ascii="FangSong" w:eastAsia="FangSong" w:hAnsi="FangSong" w:cs="仿宋_GB2312" w:hint="eastAsia"/>
          <w:sz w:val="32"/>
          <w:szCs w:val="32"/>
        </w:rPr>
        <w:t>19</w:t>
      </w:r>
      <w:r w:rsidRPr="007C3DC6">
        <w:rPr>
          <w:rFonts w:ascii="FangSong" w:eastAsia="FangSong" w:hAnsi="FangSong" w:cs="仿宋_GB2312" w:hint="eastAsia"/>
          <w:sz w:val="32"/>
          <w:szCs w:val="32"/>
        </w:rPr>
        <w:t>号），通知中第六个事项“高峰培育学科认定”明确了“各有关高校围绕地方政府对学校的支持以及相关学科</w:t>
      </w:r>
      <w:r w:rsidRPr="007C3DC6">
        <w:rPr>
          <w:rFonts w:ascii="FangSong" w:eastAsia="FangSong" w:hAnsi="FangSong" w:cs="仿宋_GB2312" w:hint="eastAsia"/>
          <w:sz w:val="32"/>
          <w:szCs w:val="32"/>
        </w:rPr>
        <w:t>与企业的合作，撰写培育学科建设报告，同时提交支撑材料（政府专题会议纪要；高校与地方政府签订的支持该学科建设的协议；学科支持经费预算安排凭证等）。”根据通知要求，我校于</w:t>
      </w:r>
      <w:r w:rsidRPr="007C3DC6">
        <w:rPr>
          <w:rFonts w:ascii="FangSong" w:eastAsia="FangSong" w:hAnsi="FangSong" w:cs="仿宋_GB2312" w:hint="eastAsia"/>
          <w:sz w:val="32"/>
          <w:szCs w:val="32"/>
        </w:rPr>
        <w:t>3</w:t>
      </w:r>
      <w:r w:rsidRPr="007C3DC6">
        <w:rPr>
          <w:rFonts w:ascii="FangSong" w:eastAsia="FangSong" w:hAnsi="FangSong" w:cs="仿宋_GB2312" w:hint="eastAsia"/>
          <w:sz w:val="32"/>
          <w:szCs w:val="32"/>
        </w:rPr>
        <w:t>月</w:t>
      </w:r>
      <w:r w:rsidRPr="007C3DC6">
        <w:rPr>
          <w:rFonts w:ascii="FangSong" w:eastAsia="FangSong" w:hAnsi="FangSong" w:cs="仿宋_GB2312" w:hint="eastAsia"/>
          <w:sz w:val="32"/>
          <w:szCs w:val="32"/>
        </w:rPr>
        <w:t>29</w:t>
      </w:r>
      <w:r w:rsidRPr="007C3DC6">
        <w:rPr>
          <w:rFonts w:ascii="FangSong" w:eastAsia="FangSong" w:hAnsi="FangSong" w:cs="仿宋_GB2312" w:hint="eastAsia"/>
          <w:sz w:val="32"/>
          <w:szCs w:val="32"/>
        </w:rPr>
        <w:t>日将所有材料提交至省学位办。多方对接，但终未得到批复。教育厅公开的</w:t>
      </w:r>
      <w:r w:rsidRPr="007C3DC6">
        <w:rPr>
          <w:rFonts w:ascii="FangSong" w:eastAsia="FangSong" w:hAnsi="FangSong" w:cs="仿宋_GB2312" w:hint="eastAsia"/>
          <w:sz w:val="32"/>
          <w:szCs w:val="32"/>
        </w:rPr>
        <w:t>2022</w:t>
      </w:r>
      <w:r w:rsidRPr="007C3DC6">
        <w:rPr>
          <w:rFonts w:ascii="FangSong" w:eastAsia="FangSong" w:hAnsi="FangSong" w:cs="仿宋_GB2312" w:hint="eastAsia"/>
          <w:sz w:val="32"/>
          <w:szCs w:val="32"/>
        </w:rPr>
        <w:t>年重点工作任务，明</w:t>
      </w:r>
      <w:r w:rsidRPr="007C3DC6">
        <w:rPr>
          <w:rFonts w:ascii="FangSong" w:eastAsia="FangSong" w:hAnsi="FangSong" w:cs="仿宋_GB2312" w:hint="eastAsia"/>
          <w:sz w:val="32"/>
          <w:szCs w:val="32"/>
        </w:rPr>
        <w:t>确再次启动</w:t>
      </w:r>
      <w:r w:rsidRPr="007C3DC6">
        <w:rPr>
          <w:rFonts w:ascii="FangSong" w:eastAsia="FangSong" w:hAnsi="FangSong" w:cs="仿宋_GB2312" w:hint="eastAsia"/>
          <w:sz w:val="32"/>
          <w:szCs w:val="32"/>
        </w:rPr>
        <w:lastRenderedPageBreak/>
        <w:t>高峰培育学科建设，我们部门随时关注相关部门工作动态，期待</w:t>
      </w:r>
      <w:r w:rsidRPr="007C3DC6">
        <w:rPr>
          <w:rFonts w:ascii="FangSong" w:eastAsia="FangSong" w:hAnsi="FangSong" w:cs="仿宋_GB2312" w:hint="eastAsia"/>
          <w:sz w:val="32"/>
          <w:szCs w:val="32"/>
        </w:rPr>
        <w:t>2022</w:t>
      </w:r>
      <w:r w:rsidRPr="007C3DC6">
        <w:rPr>
          <w:rFonts w:ascii="FangSong" w:eastAsia="FangSong" w:hAnsi="FangSong" w:cs="仿宋_GB2312" w:hint="eastAsia"/>
          <w:sz w:val="32"/>
          <w:szCs w:val="32"/>
        </w:rPr>
        <w:t>年省级培育学科取得突破。</w:t>
      </w:r>
    </w:p>
    <w:p w:rsidR="00DC44A2" w:rsidRPr="007C3DC6" w:rsidRDefault="00E21651" w:rsidP="00E21651">
      <w:pPr>
        <w:pStyle w:val="a3"/>
        <w:numPr>
          <w:ilvl w:val="0"/>
          <w:numId w:val="1"/>
        </w:numPr>
        <w:shd w:val="clear" w:color="auto" w:fill="FFFFFF"/>
        <w:adjustRightInd w:val="0"/>
        <w:snapToGrid w:val="0"/>
        <w:spacing w:before="0" w:beforeAutospacing="0" w:after="0" w:afterAutospacing="0" w:line="560" w:lineRule="exact"/>
        <w:ind w:firstLineChars="200" w:firstLine="643"/>
        <w:rPr>
          <w:rFonts w:ascii="FangSong" w:eastAsia="FangSong" w:hAnsi="FangSong"/>
          <w:b/>
          <w:sz w:val="32"/>
          <w:szCs w:val="32"/>
        </w:rPr>
      </w:pPr>
      <w:r w:rsidRPr="007C3DC6">
        <w:rPr>
          <w:rFonts w:ascii="FangSong" w:eastAsia="FangSong" w:hAnsi="FangSong" w:hint="eastAsia"/>
          <w:b/>
          <w:sz w:val="32"/>
          <w:szCs w:val="32"/>
        </w:rPr>
        <w:t>研究生培养管理队伍建设</w:t>
      </w:r>
    </w:p>
    <w:p w:rsidR="00DC44A2" w:rsidRPr="007C3DC6" w:rsidRDefault="00E21651" w:rsidP="00E21651">
      <w:pPr>
        <w:pStyle w:val="a3"/>
        <w:shd w:val="clear" w:color="auto" w:fill="FFFFFF"/>
        <w:adjustRightInd w:val="0"/>
        <w:snapToGrid w:val="0"/>
        <w:spacing w:before="0" w:beforeAutospacing="0" w:after="0" w:afterAutospacing="0" w:line="560" w:lineRule="exact"/>
        <w:ind w:firstLine="642"/>
        <w:rPr>
          <w:rFonts w:ascii="FangSong" w:eastAsia="FangSong" w:hAnsi="FangSong" w:cs="仿宋_GB2312"/>
          <w:sz w:val="32"/>
          <w:szCs w:val="32"/>
        </w:rPr>
      </w:pPr>
      <w:r w:rsidRPr="007C3DC6">
        <w:rPr>
          <w:rFonts w:ascii="FangSong" w:eastAsia="FangSong" w:hAnsi="FangSong" w:cs="仿宋_GB2312" w:hint="eastAsia"/>
          <w:sz w:val="32"/>
          <w:szCs w:val="32"/>
        </w:rPr>
        <w:t>学校研究生</w:t>
      </w:r>
      <w:r w:rsidRPr="007C3DC6">
        <w:rPr>
          <w:rFonts w:ascii="FangSong" w:eastAsia="FangSong" w:hAnsi="FangSong" w:cs="仿宋_GB2312" w:hint="eastAsia"/>
          <w:sz w:val="32"/>
          <w:szCs w:val="32"/>
        </w:rPr>
        <w:t>培养规模从</w:t>
      </w:r>
      <w:r w:rsidRPr="007C3DC6">
        <w:rPr>
          <w:rFonts w:ascii="FangSong" w:eastAsia="FangSong" w:hAnsi="FangSong" w:cs="仿宋_GB2312" w:hint="eastAsia"/>
          <w:sz w:val="32"/>
          <w:szCs w:val="32"/>
        </w:rPr>
        <w:t>2019</w:t>
      </w:r>
      <w:r w:rsidRPr="007C3DC6">
        <w:rPr>
          <w:rFonts w:ascii="FangSong" w:eastAsia="FangSong" w:hAnsi="FangSong" w:cs="仿宋_GB2312" w:hint="eastAsia"/>
          <w:sz w:val="32"/>
          <w:szCs w:val="32"/>
        </w:rPr>
        <w:t>年接手时的</w:t>
      </w:r>
      <w:r w:rsidRPr="007C3DC6">
        <w:rPr>
          <w:rFonts w:ascii="FangSong" w:eastAsia="FangSong" w:hAnsi="FangSong" w:cs="仿宋_GB2312" w:hint="eastAsia"/>
          <w:sz w:val="32"/>
          <w:szCs w:val="32"/>
        </w:rPr>
        <w:t>150</w:t>
      </w:r>
      <w:r w:rsidRPr="007C3DC6">
        <w:rPr>
          <w:rFonts w:ascii="FangSong" w:eastAsia="FangSong" w:hAnsi="FangSong" w:cs="仿宋_GB2312" w:hint="eastAsia"/>
          <w:sz w:val="32"/>
          <w:szCs w:val="32"/>
        </w:rPr>
        <w:t>人，即将到</w:t>
      </w:r>
      <w:r w:rsidRPr="007C3DC6">
        <w:rPr>
          <w:rFonts w:ascii="FangSong" w:eastAsia="FangSong" w:hAnsi="FangSong" w:cs="仿宋_GB2312" w:hint="eastAsia"/>
          <w:sz w:val="32"/>
          <w:szCs w:val="32"/>
        </w:rPr>
        <w:t>1000</w:t>
      </w:r>
      <w:r w:rsidRPr="007C3DC6">
        <w:rPr>
          <w:rFonts w:ascii="FangSong" w:eastAsia="FangSong" w:hAnsi="FangSong" w:cs="仿宋_GB2312" w:hint="eastAsia"/>
          <w:sz w:val="32"/>
          <w:szCs w:val="32"/>
        </w:rPr>
        <w:t>人以上，研究生教学管理科仅</w:t>
      </w:r>
      <w:r w:rsidRPr="007C3DC6">
        <w:rPr>
          <w:rFonts w:ascii="FangSong" w:eastAsia="FangSong" w:hAnsi="FangSong" w:cs="仿宋_GB2312" w:hint="eastAsia"/>
          <w:sz w:val="32"/>
          <w:szCs w:val="32"/>
        </w:rPr>
        <w:t>1</w:t>
      </w:r>
      <w:r w:rsidRPr="007C3DC6">
        <w:rPr>
          <w:rFonts w:ascii="FangSong" w:eastAsia="FangSong" w:hAnsi="FangSong" w:cs="仿宋_GB2312" w:hint="eastAsia"/>
          <w:sz w:val="32"/>
          <w:szCs w:val="32"/>
        </w:rPr>
        <w:t>名工作人员，涉及教学管理、人才培养方案、研究生教育教学及科研项目等工作，学生管理科也仅</w:t>
      </w:r>
      <w:r w:rsidRPr="007C3DC6">
        <w:rPr>
          <w:rFonts w:ascii="FangSong" w:eastAsia="FangSong" w:hAnsi="FangSong" w:cs="仿宋_GB2312" w:hint="eastAsia"/>
          <w:sz w:val="32"/>
          <w:szCs w:val="32"/>
        </w:rPr>
        <w:t>1</w:t>
      </w:r>
      <w:r w:rsidRPr="007C3DC6">
        <w:rPr>
          <w:rFonts w:ascii="FangSong" w:eastAsia="FangSong" w:hAnsi="FangSong" w:cs="仿宋_GB2312" w:hint="eastAsia"/>
          <w:sz w:val="32"/>
          <w:szCs w:val="32"/>
        </w:rPr>
        <w:t>名工作人员，负责奖助、学生管理、研究生会等工作，在疫情防控的特殊时期，压力更大。研究生招生办公室也仅</w:t>
      </w:r>
      <w:r w:rsidRPr="007C3DC6">
        <w:rPr>
          <w:rFonts w:ascii="FangSong" w:eastAsia="FangSong" w:hAnsi="FangSong" w:cs="仿宋_GB2312" w:hint="eastAsia"/>
          <w:sz w:val="32"/>
          <w:szCs w:val="32"/>
        </w:rPr>
        <w:t>1</w:t>
      </w:r>
      <w:r w:rsidRPr="007C3DC6">
        <w:rPr>
          <w:rFonts w:ascii="FangSong" w:eastAsia="FangSong" w:hAnsi="FangSong" w:cs="仿宋_GB2312" w:hint="eastAsia"/>
          <w:sz w:val="32"/>
          <w:szCs w:val="32"/>
        </w:rPr>
        <w:t>名工作人员，招生政治、纪律要求严格，现由办公室辅助相关工作，学科与学位办公室也仅</w:t>
      </w:r>
      <w:r w:rsidRPr="007C3DC6">
        <w:rPr>
          <w:rFonts w:ascii="FangSong" w:eastAsia="FangSong" w:hAnsi="FangSong" w:cs="仿宋_GB2312" w:hint="eastAsia"/>
          <w:sz w:val="32"/>
          <w:szCs w:val="32"/>
        </w:rPr>
        <w:t>1</w:t>
      </w:r>
      <w:r w:rsidRPr="007C3DC6">
        <w:rPr>
          <w:rFonts w:ascii="FangSong" w:eastAsia="FangSong" w:hAnsi="FangSong" w:cs="仿宋_GB2312" w:hint="eastAsia"/>
          <w:sz w:val="32"/>
          <w:szCs w:val="32"/>
        </w:rPr>
        <w:t>名工作人员。随着学校</w:t>
      </w:r>
      <w:r w:rsidRPr="007C3DC6">
        <w:rPr>
          <w:rFonts w:ascii="FangSong" w:eastAsia="FangSong" w:hAnsi="FangSong" w:cs="仿宋_GB2312" w:hint="eastAsia"/>
          <w:sz w:val="32"/>
          <w:szCs w:val="32"/>
        </w:rPr>
        <w:t>的发展，学科及研究生教育将更加重要，管理人员及干部队伍建设将制约相关工作的快速发展。</w:t>
      </w:r>
      <w:bookmarkStart w:id="1" w:name="_GoBack"/>
      <w:bookmarkEnd w:id="1"/>
    </w:p>
    <w:sectPr w:rsidR="00DC44A2" w:rsidRPr="007C3DC6" w:rsidSect="007C3DC6">
      <w:pgSz w:w="11906" w:h="16838"/>
      <w:pgMar w:top="2098" w:right="1474" w:bottom="1985" w:left="1588" w:header="851" w:footer="992" w:gutter="0"/>
      <w:cols w:space="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FangSong">
    <w:charset w:val="86"/>
    <w:family w:val="modern"/>
    <w:pitch w:val="fixed"/>
    <w:sig w:usb0="800002BF" w:usb1="38CF7CFA" w:usb2="00000016" w:usb3="00000000" w:csb0="00040001" w:csb1="00000000"/>
  </w:font>
  <w:font w:name="仿宋_GB2312">
    <w:altName w:val="仿宋"/>
    <w:charset w:val="00"/>
    <w:family w:val="auto"/>
    <w:pitch w:val="default"/>
  </w:font>
  <w:font w:name="仿宋GB2312">
    <w:altName w:val="宋体"/>
    <w:charset w:val="86"/>
    <w:family w:val="auto"/>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D77A39C"/>
    <w:multiLevelType w:val="singleLevel"/>
    <w:tmpl w:val="9D77A39C"/>
    <w:lvl w:ilvl="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4870A17"/>
    <w:rsid w:val="00394C3F"/>
    <w:rsid w:val="004C73CF"/>
    <w:rsid w:val="005718F5"/>
    <w:rsid w:val="007C3DC6"/>
    <w:rsid w:val="00825C5A"/>
    <w:rsid w:val="00866979"/>
    <w:rsid w:val="00A137E4"/>
    <w:rsid w:val="00DA2609"/>
    <w:rsid w:val="00DC44A2"/>
    <w:rsid w:val="00E21651"/>
    <w:rsid w:val="00FA0DD3"/>
    <w:rsid w:val="2192309C"/>
    <w:rsid w:val="44107A11"/>
    <w:rsid w:val="44870A17"/>
    <w:rsid w:val="57034309"/>
    <w:rsid w:val="577C74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C5423A"/>
  <w15:docId w15:val="{D9C02EB6-0D9A-4A88-BEF1-69DAA89A9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qFormat/>
    <w:pPr>
      <w:widowControl/>
      <w:spacing w:before="100" w:beforeAutospacing="1" w:after="100" w:afterAutospacing="1"/>
      <w:jc w:val="left"/>
    </w:pPr>
    <w:rPr>
      <w:rFonts w:ascii="宋体" w:eastAsia="宋体" w:hAnsi="宋体" w:cs="宋体"/>
      <w:kern w:val="0"/>
      <w:sz w:val="24"/>
      <w:szCs w:val="24"/>
    </w:rPr>
  </w:style>
  <w:style w:type="character" w:styleId="a4">
    <w:name w:val="FollowedHyperlink"/>
    <w:basedOn w:val="a0"/>
    <w:qFormat/>
    <w:rPr>
      <w:color w:val="0000FF"/>
      <w:u w:val="single"/>
    </w:rPr>
  </w:style>
  <w:style w:type="character" w:styleId="a5">
    <w:name w:val="Hyperlink"/>
    <w:basedOn w:val="a0"/>
    <w:rPr>
      <w:color w:val="0000FF"/>
      <w:u w:val="single"/>
    </w:rPr>
  </w:style>
  <w:style w:type="paragraph" w:customStyle="1" w:styleId="cjk">
    <w:name w:val="cjk"/>
    <w:basedOn w:val="a"/>
    <w:qFormat/>
    <w:pPr>
      <w:widowControl/>
      <w:spacing w:before="100" w:beforeAutospacing="1" w:after="100" w:afterAutospacing="1"/>
      <w:jc w:val="left"/>
    </w:pPr>
    <w:rPr>
      <w:rFonts w:ascii="宋体" w:eastAsia="宋体" w:hAnsi="宋体" w:cs="宋体"/>
      <w:kern w:val="0"/>
      <w:sz w:val="24"/>
      <w:szCs w:val="24"/>
    </w:rPr>
  </w:style>
  <w:style w:type="character" w:customStyle="1" w:styleId="href">
    <w:name w:val="href"/>
    <w:basedOn w:val="a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532</Words>
  <Characters>3036</Characters>
  <Application>Microsoft Office Word</Application>
  <DocSecurity>0</DocSecurity>
  <Lines>25</Lines>
  <Paragraphs>7</Paragraphs>
  <ScaleCrop>false</ScaleCrop>
  <Company/>
  <LinksUpToDate>false</LinksUpToDate>
  <CharactersWithSpaces>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王美美</dc:creator>
  <cp:lastModifiedBy>HFUU</cp:lastModifiedBy>
  <cp:revision>9</cp:revision>
  <dcterms:created xsi:type="dcterms:W3CDTF">2022-02-18T06:54:00Z</dcterms:created>
  <dcterms:modified xsi:type="dcterms:W3CDTF">2022-04-14T08:49:00Z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CACAF08D17BF4ED18E6916FFAA52B804</vt:lpwstr>
  </property>
</Properties>
</file>